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5B57" w14:textId="24A65BE0" w:rsidR="0044381E" w:rsidRDefault="0044381E" w:rsidP="007620CA">
      <w:pPr>
        <w:spacing w:line="240" w:lineRule="auto"/>
        <w:jc w:val="center"/>
        <w:rPr>
          <w:b/>
          <w:bCs/>
        </w:rPr>
      </w:pPr>
      <w:r w:rsidRPr="0044381E">
        <w:rPr>
          <w:b/>
          <w:bCs/>
        </w:rPr>
        <w:t>Wykaz dokumentów niezbędnych do zawarcia umowy DOTACJI dla wnioskodawców Programu priorytetowego pn. „Ogólnopolski program finansowania służb ratowniczych”</w:t>
      </w:r>
    </w:p>
    <w:p w14:paraId="1D1F580D" w14:textId="77777777" w:rsidR="007620CA" w:rsidRDefault="007620CA" w:rsidP="007620CA">
      <w:pPr>
        <w:spacing w:line="240" w:lineRule="auto"/>
        <w:jc w:val="center"/>
        <w:rPr>
          <w:b/>
          <w:bCs/>
        </w:rPr>
      </w:pPr>
    </w:p>
    <w:p w14:paraId="279FFAFD" w14:textId="77777777" w:rsidR="0044381E" w:rsidRPr="0044381E" w:rsidRDefault="0044381E" w:rsidP="007620CA">
      <w:pPr>
        <w:spacing w:line="240" w:lineRule="auto"/>
        <w:jc w:val="both"/>
        <w:rPr>
          <w:b/>
          <w:bCs/>
          <w:u w:val="single"/>
        </w:rPr>
      </w:pPr>
      <w:r w:rsidRPr="0044381E">
        <w:rPr>
          <w:b/>
          <w:bCs/>
          <w:u w:val="single"/>
        </w:rPr>
        <w:t>A. Dokumenty dotyczące Wnioskodawcy:</w:t>
      </w:r>
    </w:p>
    <w:p w14:paraId="35A7BEF1" w14:textId="23BF367A" w:rsidR="0044381E" w:rsidRDefault="0044381E" w:rsidP="007620C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 xml:space="preserve">Dane osób upoważnionych do podpisywania umowy wraz ze stosownymi pełnomocnictwami lub dokumentami określającymi, kto jest upoważniony do dokonywania czynności prawnych </w:t>
      </w:r>
      <w:r w:rsidR="00BC4B72">
        <w:br/>
      </w:r>
      <w:r>
        <w:t>w zakresie praw i obowiązków majątkowych Wnioskodawcy.</w:t>
      </w:r>
    </w:p>
    <w:p w14:paraId="7B80EBE0" w14:textId="76206940" w:rsidR="0044381E" w:rsidRDefault="0044381E" w:rsidP="007620C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Aktualny wypis z Krajowego Rejestru Sądowego, wypis z ewidencji działalności gospodarczej lub inny dokument określający status prawny Wnioskodawcy.</w:t>
      </w:r>
    </w:p>
    <w:p w14:paraId="5DDB4011" w14:textId="2BD8447D" w:rsidR="0044381E" w:rsidRDefault="0044381E" w:rsidP="007620C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 xml:space="preserve">Oświadczenie </w:t>
      </w:r>
      <w:r w:rsidR="004F11B0" w:rsidRPr="004F11B0">
        <w:t xml:space="preserve">o niezaleganiu ze zobowiązaniami </w:t>
      </w:r>
      <w:r>
        <w:t>(</w:t>
      </w:r>
      <w:r w:rsidRPr="0044381E">
        <w:rPr>
          <w:color w:val="4472C4" w:themeColor="accent1"/>
          <w:u w:val="single"/>
        </w:rPr>
        <w:t xml:space="preserve">wg wzoru nr </w:t>
      </w:r>
      <w:r w:rsidR="004F11B0">
        <w:rPr>
          <w:color w:val="4472C4" w:themeColor="accent1"/>
          <w:u w:val="single"/>
        </w:rPr>
        <w:t>5</w:t>
      </w:r>
      <w:r>
        <w:t>).</w:t>
      </w:r>
    </w:p>
    <w:p w14:paraId="3F35A2F1" w14:textId="367125B1" w:rsidR="0044381E" w:rsidRDefault="0044381E" w:rsidP="007620C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Oświadczenie Wnioskodawcy dotyczące sposobu rozliczania podatku VAT (</w:t>
      </w:r>
      <w:r w:rsidRPr="0044381E">
        <w:rPr>
          <w:color w:val="4472C4" w:themeColor="accent1"/>
          <w:u w:val="single"/>
        </w:rPr>
        <w:t>wg wzoru nr 2</w:t>
      </w:r>
      <w:r>
        <w:t>).</w:t>
      </w:r>
    </w:p>
    <w:p w14:paraId="07B8DE6E" w14:textId="77777777" w:rsidR="0044381E" w:rsidRPr="0044381E" w:rsidRDefault="0044381E" w:rsidP="007620CA">
      <w:pPr>
        <w:spacing w:line="240" w:lineRule="auto"/>
        <w:jc w:val="both"/>
        <w:rPr>
          <w:b/>
          <w:bCs/>
          <w:u w:val="single"/>
        </w:rPr>
      </w:pPr>
      <w:r w:rsidRPr="0044381E">
        <w:rPr>
          <w:b/>
          <w:bCs/>
          <w:u w:val="single"/>
        </w:rPr>
        <w:t>B. Dokumenty dotyczące realizacji zadania:</w:t>
      </w:r>
    </w:p>
    <w:p w14:paraId="79FFC15D" w14:textId="4AB24F1D" w:rsidR="0044381E" w:rsidRDefault="0044381E" w:rsidP="007620C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Zaktualizowany wniosek o udzielenie pomocy finansowej w formie dotacji ze środków WFOŚiGW w Lublinie.</w:t>
      </w:r>
    </w:p>
    <w:p w14:paraId="0A48DFB2" w14:textId="78CE03D0" w:rsidR="0044381E" w:rsidRDefault="0044381E" w:rsidP="007620C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Harmonogram rzeczowo-finansowy sporządzony w oparciu o kosztorys inwestorski lub wynik przetargu podpisany odpowiednio przez osoby upoważnione ze strony Wnioskodawcy.</w:t>
      </w:r>
    </w:p>
    <w:p w14:paraId="60A3183A" w14:textId="551A7186" w:rsidR="0044381E" w:rsidRDefault="004F11B0" w:rsidP="007620C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 w:rsidRPr="004F11B0">
        <w:t xml:space="preserve">Oświadczenie dotyczące wyboru wykonawcy  </w:t>
      </w:r>
      <w:r w:rsidR="0044381E">
        <w:t xml:space="preserve"> (</w:t>
      </w:r>
      <w:r w:rsidR="0044381E" w:rsidRPr="0044381E">
        <w:rPr>
          <w:color w:val="4472C4" w:themeColor="accent1"/>
          <w:u w:val="single"/>
        </w:rPr>
        <w:t>wg wzoru nr 3</w:t>
      </w:r>
      <w:r w:rsidR="0044381E">
        <w:t>).</w:t>
      </w:r>
    </w:p>
    <w:p w14:paraId="59EAC0C6" w14:textId="587BA3CD" w:rsidR="0044381E" w:rsidRDefault="0044381E" w:rsidP="007620C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 xml:space="preserve">Umowy z wykonawcami/dostawcami potwierdzające koszt całkowity zadania. W przypadku braku umowy z </w:t>
      </w:r>
      <w:r w:rsidR="00155242">
        <w:t>dostawc</w:t>
      </w:r>
      <w:r>
        <w:t xml:space="preserve">ą – </w:t>
      </w:r>
      <w:r w:rsidR="00155242">
        <w:t>wybrana oferta wraz ze złożonym zamówieniem podpisanym przez osoby reprezentujące OSP.</w:t>
      </w:r>
      <w:r w:rsidR="00155242" w:rsidRPr="00155242" w:rsidDel="00155242">
        <w:t xml:space="preserve"> </w:t>
      </w:r>
    </w:p>
    <w:p w14:paraId="1DF2598D" w14:textId="76CC03A5" w:rsidR="0044381E" w:rsidRDefault="00BF5916" w:rsidP="004F11B0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Oświadczenie o</w:t>
      </w:r>
      <w:r w:rsidRPr="00BF5916">
        <w:t xml:space="preserve"> posiada</w:t>
      </w:r>
      <w:r>
        <w:t>niu ważnych</w:t>
      </w:r>
      <w:r w:rsidRPr="00BF5916">
        <w:t xml:space="preserve"> świadectw dopuszczenia do stosowania w ochronie</w:t>
      </w:r>
      <w:r>
        <w:t xml:space="preserve"> przeciwpożarowej CNBOP wymaganych</w:t>
      </w:r>
      <w:r w:rsidRPr="00BF5916">
        <w:t xml:space="preserve"> dla sprzętu i/lub wyposażenia zakupionego w ramach przedmiotowego zadania</w:t>
      </w:r>
      <w:r>
        <w:t xml:space="preserve"> (</w:t>
      </w:r>
      <w:r w:rsidRPr="004F11B0">
        <w:rPr>
          <w:color w:val="4472C4" w:themeColor="accent1"/>
          <w:u w:val="single"/>
        </w:rPr>
        <w:t xml:space="preserve">wg wzoru nr </w:t>
      </w:r>
      <w:r w:rsidR="004F11B0">
        <w:rPr>
          <w:color w:val="4472C4" w:themeColor="accent1"/>
          <w:u w:val="single"/>
        </w:rPr>
        <w:t>6</w:t>
      </w:r>
      <w:r>
        <w:t>).</w:t>
      </w:r>
    </w:p>
    <w:p w14:paraId="75624618" w14:textId="77777777" w:rsidR="0044381E" w:rsidRPr="0044381E" w:rsidRDefault="0044381E" w:rsidP="007620CA">
      <w:pPr>
        <w:spacing w:line="240" w:lineRule="auto"/>
        <w:jc w:val="both"/>
        <w:rPr>
          <w:b/>
          <w:bCs/>
          <w:u w:val="single"/>
        </w:rPr>
      </w:pPr>
      <w:r w:rsidRPr="0044381E">
        <w:rPr>
          <w:b/>
          <w:bCs/>
          <w:u w:val="single"/>
        </w:rPr>
        <w:t>C. Pozostałe dokumenty:</w:t>
      </w:r>
    </w:p>
    <w:p w14:paraId="1D37618A" w14:textId="058C2A78" w:rsidR="0044381E" w:rsidRDefault="0044381E" w:rsidP="007620C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Oświadczenie, czy wnioskowane dofinansowanie grozi zakłóceniem lub zakłóca konkurencję oraz czy wpływa na wymianę handlową między państwami członkowskimi Unii Europejskiej i stanowi pomoc publiczną w rozumieniu art. 107 Traktatu o funkcjonowaniu Unii Europejskiej wg tekstu skonsolidowanego opublikowanego w Dz. Urz. UE C 83/47 z 30.03.2010 r. (dawny art. 87 TWE) (</w:t>
      </w:r>
      <w:r w:rsidRPr="0044381E">
        <w:rPr>
          <w:color w:val="4472C4" w:themeColor="accent1"/>
          <w:u w:val="single"/>
        </w:rPr>
        <w:t>wg wzoru nr 4</w:t>
      </w:r>
      <w:r>
        <w:t>).</w:t>
      </w:r>
    </w:p>
    <w:p w14:paraId="70A5BC81" w14:textId="07E99354" w:rsidR="0044381E" w:rsidRDefault="0044381E" w:rsidP="007620C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Informacja dotycząca pomocy publicznej wg wzoru stanowiącego załącznik:</w:t>
      </w:r>
    </w:p>
    <w:p w14:paraId="1BDB156D" w14:textId="16D2C018" w:rsidR="0044381E" w:rsidRDefault="0044381E" w:rsidP="007620CA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do </w:t>
      </w:r>
      <w:r w:rsidR="001C2D35" w:rsidRPr="001C2D35">
        <w:t xml:space="preserve">Rozporządzenia Rady Ministrów z dnia 29 marca 2010 r. w sprawie zakresu informacji przedstawionych przez podmiot ubiegający się o pomoc de </w:t>
      </w:r>
      <w:proofErr w:type="spellStart"/>
      <w:r w:rsidR="001C2D35" w:rsidRPr="001C2D35">
        <w:t>minimis</w:t>
      </w:r>
      <w:proofErr w:type="spellEnd"/>
      <w:r w:rsidR="001C2D35" w:rsidRPr="001C2D35">
        <w:t xml:space="preserve"> (Dz.U. 2010.53.311 ze zm.) </w:t>
      </w:r>
      <w:r>
        <w:t>lub</w:t>
      </w:r>
    </w:p>
    <w:p w14:paraId="4FE29A7A" w14:textId="16451933" w:rsidR="0044381E" w:rsidRDefault="0044381E" w:rsidP="007620CA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do </w:t>
      </w:r>
      <w:r w:rsidR="001C2D35" w:rsidRPr="001C2D35">
        <w:t xml:space="preserve">Rozporządzenia Rady Ministrów z dnia 29 marca 2010 r. w sprawie zakresu informacji przedstawionych przez podmiot ubiegający się o pomoc inną niż pomoc de </w:t>
      </w:r>
      <w:proofErr w:type="spellStart"/>
      <w:r w:rsidR="001C2D35" w:rsidRPr="001C2D35">
        <w:t>minimis</w:t>
      </w:r>
      <w:proofErr w:type="spellEnd"/>
      <w:r w:rsidR="001C2D35" w:rsidRPr="001C2D35">
        <w:t xml:space="preserve"> lub </w:t>
      </w:r>
      <w:r w:rsidR="001C2D35">
        <w:br/>
      </w:r>
      <w:r w:rsidR="001C2D35" w:rsidRPr="001C2D35">
        <w:t xml:space="preserve">o pomoc de </w:t>
      </w:r>
      <w:proofErr w:type="spellStart"/>
      <w:r w:rsidR="001C2D35" w:rsidRPr="001C2D35">
        <w:t>minimis</w:t>
      </w:r>
      <w:proofErr w:type="spellEnd"/>
      <w:r w:rsidR="001C2D35" w:rsidRPr="001C2D35">
        <w:t xml:space="preserve"> w rolnictwie i rybołówstwie (Dz.U. Dz.U. 2010.53.312 ze zm.)</w:t>
      </w:r>
      <w:r>
        <w:t>.</w:t>
      </w:r>
    </w:p>
    <w:p w14:paraId="1830030B" w14:textId="77777777" w:rsidR="007620CA" w:rsidRDefault="007620CA" w:rsidP="007620CA">
      <w:pPr>
        <w:spacing w:after="0" w:line="240" w:lineRule="auto"/>
        <w:jc w:val="both"/>
        <w:rPr>
          <w:b/>
          <w:bCs/>
        </w:rPr>
      </w:pPr>
    </w:p>
    <w:p w14:paraId="00220E07" w14:textId="425D8123" w:rsidR="0044381E" w:rsidRDefault="0044381E" w:rsidP="007620CA">
      <w:pPr>
        <w:spacing w:after="0" w:line="240" w:lineRule="auto"/>
        <w:jc w:val="both"/>
        <w:rPr>
          <w:b/>
          <w:bCs/>
        </w:rPr>
      </w:pPr>
      <w:r w:rsidRPr="0044381E">
        <w:rPr>
          <w:b/>
          <w:bCs/>
        </w:rPr>
        <w:t>W indywidualnych, uzasadnionych przypadkach, WFOŚiGW w Lublinie zastrzega sobie</w:t>
      </w:r>
      <w:r>
        <w:rPr>
          <w:b/>
          <w:bCs/>
        </w:rPr>
        <w:t xml:space="preserve"> </w:t>
      </w:r>
      <w:r w:rsidRPr="0044381E">
        <w:rPr>
          <w:b/>
          <w:bCs/>
        </w:rPr>
        <w:t>możliwość żądania innych dodatkowych oświadczeń lub dokumentów.</w:t>
      </w:r>
    </w:p>
    <w:p w14:paraId="5C46C16E" w14:textId="77777777" w:rsidR="00BC4B72" w:rsidRPr="0044381E" w:rsidRDefault="00BC4B72" w:rsidP="007620CA">
      <w:pPr>
        <w:spacing w:after="0" w:line="240" w:lineRule="auto"/>
        <w:jc w:val="both"/>
        <w:rPr>
          <w:b/>
          <w:bCs/>
        </w:rPr>
      </w:pPr>
    </w:p>
    <w:p w14:paraId="07B03168" w14:textId="77777777" w:rsidR="0044381E" w:rsidRDefault="0044381E" w:rsidP="007620CA">
      <w:pPr>
        <w:spacing w:after="0" w:line="240" w:lineRule="auto"/>
        <w:jc w:val="both"/>
        <w:rPr>
          <w:i/>
          <w:iCs/>
        </w:rPr>
      </w:pPr>
      <w:r w:rsidRPr="0044381E">
        <w:rPr>
          <w:i/>
          <w:iCs/>
        </w:rPr>
        <w:t>Wszystkie dokumenty dostarczane do WFOŚiGW w Lublinie w formie kserokopii powinny być poświadczone przez</w:t>
      </w:r>
      <w:r>
        <w:rPr>
          <w:i/>
          <w:iCs/>
        </w:rPr>
        <w:t xml:space="preserve"> </w:t>
      </w:r>
      <w:r w:rsidRPr="0044381E">
        <w:rPr>
          <w:i/>
          <w:iCs/>
        </w:rPr>
        <w:t xml:space="preserve">osoby uprawnione „za zgodność z oryginałem” i opatrzone datą. </w:t>
      </w:r>
    </w:p>
    <w:p w14:paraId="09EFEC5A" w14:textId="248B1BA4" w:rsidR="00F161D3" w:rsidRPr="0044381E" w:rsidRDefault="0044381E" w:rsidP="007620CA">
      <w:pPr>
        <w:spacing w:after="0" w:line="240" w:lineRule="auto"/>
        <w:jc w:val="both"/>
        <w:rPr>
          <w:i/>
          <w:iCs/>
        </w:rPr>
      </w:pPr>
      <w:r w:rsidRPr="0044381E">
        <w:rPr>
          <w:i/>
          <w:iCs/>
        </w:rPr>
        <w:t>Przyjmuje się dokumenty z okresem ważności</w:t>
      </w:r>
      <w:r>
        <w:rPr>
          <w:i/>
          <w:iCs/>
        </w:rPr>
        <w:t xml:space="preserve"> </w:t>
      </w:r>
      <w:r w:rsidRPr="0044381E">
        <w:rPr>
          <w:i/>
          <w:iCs/>
        </w:rPr>
        <w:t>liczonym od daty wystawienia/poświadczenia nie dłuższym niż 3 m-ce.</w:t>
      </w:r>
    </w:p>
    <w:sectPr w:rsidR="00F161D3" w:rsidRPr="0044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36E"/>
    <w:multiLevelType w:val="hybridMultilevel"/>
    <w:tmpl w:val="84FC4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33F5"/>
    <w:multiLevelType w:val="hybridMultilevel"/>
    <w:tmpl w:val="6A40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77A"/>
    <w:multiLevelType w:val="hybridMultilevel"/>
    <w:tmpl w:val="FC808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0DF7"/>
    <w:multiLevelType w:val="hybridMultilevel"/>
    <w:tmpl w:val="D0B0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8150C"/>
    <w:multiLevelType w:val="hybridMultilevel"/>
    <w:tmpl w:val="BB009EDC"/>
    <w:lvl w:ilvl="0" w:tplc="DD909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EF046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2C63"/>
    <w:multiLevelType w:val="hybridMultilevel"/>
    <w:tmpl w:val="994C5ED0"/>
    <w:lvl w:ilvl="0" w:tplc="8872F0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B3129"/>
    <w:multiLevelType w:val="hybridMultilevel"/>
    <w:tmpl w:val="65CA964C"/>
    <w:lvl w:ilvl="0" w:tplc="DD909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55013">
    <w:abstractNumId w:val="5"/>
  </w:num>
  <w:num w:numId="2" w16cid:durableId="353774488">
    <w:abstractNumId w:val="1"/>
  </w:num>
  <w:num w:numId="3" w16cid:durableId="1803225547">
    <w:abstractNumId w:val="0"/>
  </w:num>
  <w:num w:numId="4" w16cid:durableId="860624139">
    <w:abstractNumId w:val="6"/>
  </w:num>
  <w:num w:numId="5" w16cid:durableId="1537812006">
    <w:abstractNumId w:val="2"/>
  </w:num>
  <w:num w:numId="6" w16cid:durableId="494491882">
    <w:abstractNumId w:val="3"/>
  </w:num>
  <w:num w:numId="7" w16cid:durableId="556236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1E"/>
    <w:rsid w:val="00155242"/>
    <w:rsid w:val="001C2D35"/>
    <w:rsid w:val="00431DC8"/>
    <w:rsid w:val="0044381E"/>
    <w:rsid w:val="004F11B0"/>
    <w:rsid w:val="0054321C"/>
    <w:rsid w:val="0071774E"/>
    <w:rsid w:val="007620CA"/>
    <w:rsid w:val="00825711"/>
    <w:rsid w:val="00A66FFC"/>
    <w:rsid w:val="00AB266C"/>
    <w:rsid w:val="00BC4B72"/>
    <w:rsid w:val="00BF5916"/>
    <w:rsid w:val="00F1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A371"/>
  <w15:docId w15:val="{5257603B-1A4E-41DE-A678-F36BFE27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8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1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5524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5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Orlowska Waszczuk</dc:creator>
  <cp:lastModifiedBy>Malgorzata Orlowska Waszczuk</cp:lastModifiedBy>
  <cp:revision>3</cp:revision>
  <cp:lastPrinted>2022-07-04T07:45:00Z</cp:lastPrinted>
  <dcterms:created xsi:type="dcterms:W3CDTF">2022-07-04T08:05:00Z</dcterms:created>
  <dcterms:modified xsi:type="dcterms:W3CDTF">2022-07-04T08:54:00Z</dcterms:modified>
</cp:coreProperties>
</file>