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F216" w14:textId="6A928DC1" w:rsidR="00000000" w:rsidRPr="009C2468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9C2468">
        <w:rPr>
          <w:rFonts w:ascii="Calibri" w:hAnsi="Calibri" w:cs="Calibri"/>
          <w:b/>
          <w:bCs/>
          <w:kern w:val="0"/>
          <w:sz w:val="24"/>
          <w:szCs w:val="24"/>
        </w:rPr>
        <w:t xml:space="preserve">Klauzula informacyjna o przetwarzaniu danych osobowych przez Wojewódzki Fundusz Ochrony Środowiska i Gospodarki Wodnej w Lublinie dla </w:t>
      </w:r>
      <w:r w:rsidR="009C2468" w:rsidRPr="009C2468">
        <w:rPr>
          <w:rFonts w:ascii="Calibri" w:hAnsi="Calibri" w:cs="Calibri"/>
          <w:b/>
          <w:bCs/>
          <w:kern w:val="0"/>
          <w:sz w:val="24"/>
          <w:szCs w:val="24"/>
        </w:rPr>
        <w:t>reprezen</w:t>
      </w:r>
      <w:r w:rsidR="009C2468">
        <w:rPr>
          <w:rFonts w:ascii="Calibri" w:hAnsi="Calibri" w:cs="Calibri"/>
          <w:b/>
          <w:bCs/>
          <w:kern w:val="0"/>
          <w:sz w:val="24"/>
          <w:szCs w:val="24"/>
        </w:rPr>
        <w:t>ta</w:t>
      </w:r>
      <w:r w:rsidR="009C2468" w:rsidRPr="009C2468">
        <w:rPr>
          <w:rFonts w:ascii="Calibri" w:hAnsi="Calibri" w:cs="Calibri"/>
          <w:b/>
          <w:bCs/>
          <w:kern w:val="0"/>
          <w:sz w:val="24"/>
          <w:szCs w:val="24"/>
        </w:rPr>
        <w:t>ntów</w:t>
      </w:r>
      <w:r w:rsidRPr="009C2468">
        <w:rPr>
          <w:rFonts w:ascii="Calibri" w:hAnsi="Calibri" w:cs="Calibri"/>
          <w:b/>
          <w:bCs/>
          <w:kern w:val="0"/>
          <w:sz w:val="24"/>
          <w:szCs w:val="24"/>
        </w:rPr>
        <w:t xml:space="preserve"> podmiotu oraz osób wskazanych do wykonania umowy/porozumienia</w:t>
      </w:r>
    </w:p>
    <w:p w14:paraId="7D59094F" w14:textId="77777777" w:rsidR="00000000" w:rsidRPr="009C2468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5BC71B4D" w14:textId="58BE9EE8" w:rsidR="00000000" w:rsidRPr="009C2468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9C2468">
        <w:rPr>
          <w:rFonts w:ascii="Calibri" w:hAnsi="Calibri" w:cs="Calibri"/>
          <w:kern w:val="0"/>
          <w:sz w:val="24"/>
          <w:szCs w:val="24"/>
        </w:rPr>
        <w:t xml:space="preserve">Na podstawie art. 14 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Rozporządzenia Parlamentu Europejskiego i Rady (UE) 2016/679 z dnia 27</w:t>
      </w:r>
      <w:r w:rsidR="009C2468" w:rsidRPr="009C2468">
        <w:rPr>
          <w:rFonts w:ascii="Calibri" w:hAnsi="Calibri" w:cs="Calibri"/>
          <w:color w:val="000000"/>
          <w:kern w:val="0"/>
          <w:sz w:val="24"/>
          <w:szCs w:val="24"/>
        </w:rPr>
        <w:t> 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kwietnia 2016 roku w sprawie ochrony osób fizycznych w związku z przetwarzaniem danych osobowych i w sprawie swobodnego przepływu takich danych oraz uchylenia dyrektywy 95/46/WE (RODO) Wojewódzki Fundusz Ochrony Środowiska i Gospodarki Wodnej w Lublinie informuje, że:</w:t>
      </w:r>
    </w:p>
    <w:p w14:paraId="006F3FB4" w14:textId="77777777" w:rsidR="00000000" w:rsidRPr="009C2468" w:rsidRDefault="00000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kern w:val="0"/>
          <w:sz w:val="24"/>
          <w:szCs w:val="24"/>
          <w:u w:val="single"/>
        </w:rPr>
      </w:pPr>
    </w:p>
    <w:p w14:paraId="46EB90FD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Administratorem danych osobowych osób uprawnionych do zawarcia umowy/porozumienia oraz osób wskazanych do wykonania umowy/porozumienia</w:t>
      </w:r>
      <w:r w:rsidRPr="009C2468">
        <w:rPr>
          <w:rFonts w:ascii="Calibri" w:hAnsi="Calibri" w:cs="Calibri"/>
          <w:kern w:val="0"/>
          <w:sz w:val="24"/>
          <w:szCs w:val="24"/>
        </w:rPr>
        <w:t xml:space="preserve">, staje się 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Wojewódzki Fundusz Ochrony Środowiska i Gospodarki Wodnej w Lublinie, z siedzibą przy ul. Wojciechowskiej 5, 20-704 Lublin (Fundusz)</w:t>
      </w:r>
      <w:r w:rsidRPr="009C2468">
        <w:rPr>
          <w:rFonts w:ascii="Calibri" w:hAnsi="Calibri" w:cs="Calibri"/>
          <w:color w:val="262727"/>
          <w:kern w:val="0"/>
          <w:sz w:val="24"/>
          <w:szCs w:val="24"/>
        </w:rPr>
        <w:t>.</w:t>
      </w:r>
      <w:r w:rsidRPr="009C2468"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56262761" w14:textId="562DBAEC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Kontakt z Inspektorem Ochrony Danych: Inspektor Ochrony Danych, Wojewódzki Fundusz Ochrony Środowiska i Gospodarki Wodnej w Lublinie, ul. Wojciechowska 5, 20-704 Lublin</w:t>
      </w:r>
      <w:r w:rsidRPr="009C2468">
        <w:rPr>
          <w:rFonts w:ascii="Calibri" w:hAnsi="Calibri" w:cs="Calibri"/>
          <w:color w:val="262727"/>
          <w:kern w:val="0"/>
          <w:sz w:val="24"/>
          <w:szCs w:val="24"/>
        </w:rPr>
        <w:t>,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 xml:space="preserve"> email: </w:t>
      </w:r>
      <w:hyperlink r:id="rId5" w:history="1">
        <w:r w:rsidRPr="009C2468">
          <w:rPr>
            <w:rFonts w:ascii="Calibri" w:hAnsi="Calibri" w:cs="Calibri"/>
            <w:color w:val="0000FF"/>
            <w:kern w:val="0"/>
            <w:sz w:val="24"/>
            <w:szCs w:val="24"/>
            <w:u w:val="single"/>
          </w:rPr>
          <w:t>inspektorodo@wfos.lublin.pl</w:t>
        </w:r>
      </w:hyperlink>
      <w:r w:rsidRPr="009C2468">
        <w:rPr>
          <w:rFonts w:ascii="Calibri" w:hAnsi="Calibri" w:cs="Calibri"/>
          <w:color w:val="000000"/>
          <w:kern w:val="0"/>
          <w:sz w:val="24"/>
          <w:szCs w:val="24"/>
        </w:rPr>
        <w:t xml:space="preserve">. </w:t>
      </w:r>
    </w:p>
    <w:p w14:paraId="10C1A801" w14:textId="40C2716C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Dane osobowe będą przetwarzane w celu udokumentowania, wykonywania, rozliczania i</w:t>
      </w:r>
      <w:r w:rsidR="009C2468" w:rsidRPr="009C2468">
        <w:rPr>
          <w:rFonts w:ascii="Calibri" w:hAnsi="Calibri" w:cs="Calibri"/>
          <w:color w:val="000000"/>
          <w:kern w:val="0"/>
          <w:sz w:val="24"/>
          <w:szCs w:val="24"/>
        </w:rPr>
        <w:t> 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 xml:space="preserve">archiwizowania umowy/porozumienia zawartej/zawartego z </w:t>
      </w:r>
      <w:r w:rsidR="009C2468" w:rsidRPr="009C2468">
        <w:rPr>
          <w:rFonts w:ascii="Calibri" w:hAnsi="Calibri" w:cs="Calibri"/>
          <w:color w:val="000000"/>
          <w:kern w:val="0"/>
          <w:sz w:val="24"/>
          <w:szCs w:val="24"/>
        </w:rPr>
        <w:t>Funduszem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 xml:space="preserve"> w imieniu podmiotu, który Państwo reprezentujecie, na podstawie przepisów prawa, w</w:t>
      </w:r>
      <w:r w:rsidR="009C2468" w:rsidRPr="009C2468">
        <w:rPr>
          <w:rFonts w:ascii="Calibri" w:hAnsi="Calibri" w:cs="Calibri"/>
          <w:color w:val="000000"/>
          <w:kern w:val="0"/>
          <w:sz w:val="24"/>
          <w:szCs w:val="24"/>
        </w:rPr>
        <w:t> </w:t>
      </w: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szczególności prawa: cywilnego, podatkowego, rachunkowego - na podstawie art. 6 ust. 1 lit. b oraz lit. c RODO.</w:t>
      </w:r>
    </w:p>
    <w:p w14:paraId="7056FA30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kern w:val="0"/>
          <w:sz w:val="24"/>
          <w:szCs w:val="24"/>
        </w:rPr>
        <w:t xml:space="preserve">Dane osobowe - jako osoby wskazanej do reprezentowania podmiotu/osoby wskazanej do wykonania umowy/porozumienia - zostały przekazane przez podmiot, z którym Fundusz zawarł umowę/porozumienie. </w:t>
      </w:r>
    </w:p>
    <w:p w14:paraId="53C8FCBF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kern w:val="0"/>
          <w:sz w:val="24"/>
          <w:szCs w:val="24"/>
        </w:rPr>
        <w:t>W ramach przekazania, Administrator otrzymał następujące kategorie Pani/Pana danych osobowych: imię i nazwisko, stanowisko służbowe oraz dane do kontaktów służbowych.</w:t>
      </w:r>
    </w:p>
    <w:p w14:paraId="60950839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kern w:val="0"/>
          <w:sz w:val="24"/>
          <w:szCs w:val="24"/>
        </w:rPr>
        <w:t>Pani/Pana dane osobowe będą przetwarzane przez okres niezbędny do realizacji celu wskazanego w pkt 3, aż do momentu wygaśnięcia obowiązku przetwarzania danych wynikającego z przepisów prawa, w tym przepisów dotyczących archiwizacji.</w:t>
      </w:r>
    </w:p>
    <w:p w14:paraId="50694E92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kern w:val="0"/>
          <w:sz w:val="24"/>
          <w:szCs w:val="24"/>
        </w:rPr>
        <w:t>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72F80509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  <w:sz w:val="24"/>
          <w:szCs w:val="24"/>
        </w:rPr>
      </w:pP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 xml:space="preserve">Odbiorcami danych osobowych mogą być podmioty </w:t>
      </w:r>
      <w:r w:rsidRPr="009C2468">
        <w:rPr>
          <w:rFonts w:ascii="Calibri" w:hAnsi="Calibri" w:cs="Calibri"/>
          <w:kern w:val="1"/>
          <w:sz w:val="24"/>
          <w:szCs w:val="24"/>
        </w:rPr>
        <w:t>mogą być podmioty, którym Fundusz powierzył przetwarzanie danych, w szczególności, dostawcy usług IT oraz podmioty uprawnione do dostępu do danych na podstawie przepisów prawa powszechnie obowiązującego.</w:t>
      </w:r>
    </w:p>
    <w:p w14:paraId="2FE62DD8" w14:textId="77777777" w:rsidR="00000000" w:rsidRPr="009C2468" w:rsidRDefault="00000000" w:rsidP="00972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360"/>
        <w:jc w:val="both"/>
        <w:rPr>
          <w:rFonts w:ascii="Calibri" w:hAnsi="Calibri" w:cs="Calibri"/>
          <w:kern w:val="0"/>
        </w:rPr>
      </w:pPr>
      <w:r w:rsidRPr="009C2468">
        <w:rPr>
          <w:rFonts w:ascii="Calibri" w:hAnsi="Calibri" w:cs="Calibri"/>
          <w:color w:val="000000"/>
          <w:kern w:val="0"/>
          <w:sz w:val="24"/>
          <w:szCs w:val="24"/>
        </w:rPr>
        <w:t>Pani/Pana dane nie będą przetwarzane w sposób zautomatyzowany w tym również nie będą podlegać profilowaniu.</w:t>
      </w:r>
    </w:p>
    <w:p w14:paraId="2C798FD0" w14:textId="77777777" w:rsidR="00FF5E98" w:rsidRPr="009C2468" w:rsidRDefault="00FF5E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sectPr w:rsidR="00FF5E98" w:rsidRPr="009C24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731"/>
    <w:multiLevelType w:val="singleLevel"/>
    <w:tmpl w:val="B49899F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58849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76"/>
    <w:rsid w:val="00972376"/>
    <w:rsid w:val="009C2468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98616"/>
  <w14:defaultImageDpi w14:val="0"/>
  <w15:docId w15:val="{8CD2D80F-4009-44AC-87C8-3C20FADB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wfo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Szymański</dc:creator>
  <cp:keywords/>
  <dc:description/>
  <cp:lastModifiedBy>Cezary Szymański</cp:lastModifiedBy>
  <cp:revision>3</cp:revision>
  <dcterms:created xsi:type="dcterms:W3CDTF">2023-11-06T09:25:00Z</dcterms:created>
  <dcterms:modified xsi:type="dcterms:W3CDTF">2023-11-06T09:27:00Z</dcterms:modified>
</cp:coreProperties>
</file>