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F68E" w14:textId="322239ED" w:rsidR="00887867" w:rsidRPr="00CC33E1" w:rsidRDefault="00F32ED8" w:rsidP="00CC33E1">
      <w:pPr>
        <w:autoSpaceDE w:val="0"/>
        <w:autoSpaceDN w:val="0"/>
        <w:adjustRightInd w:val="0"/>
        <w:spacing w:line="276" w:lineRule="auto"/>
        <w:jc w:val="center"/>
        <w:rPr>
          <w:rFonts w:ascii="Zilla Slab" w:hAnsi="Zilla Slab" w:cs="Tahoma"/>
          <w:b/>
          <w:bCs/>
          <w:sz w:val="22"/>
          <w:szCs w:val="22"/>
        </w:rPr>
      </w:pPr>
      <w:r w:rsidRPr="00CC33E1">
        <w:rPr>
          <w:rFonts w:ascii="Zilla Slab" w:hAnsi="Zilla Slab" w:cs="Tahoma"/>
          <w:b/>
          <w:bCs/>
          <w:sz w:val="22"/>
          <w:szCs w:val="22"/>
        </w:rPr>
        <w:t>Projektowane postanowienia</w:t>
      </w:r>
      <w:r w:rsidR="00874332" w:rsidRPr="00CC33E1">
        <w:rPr>
          <w:rFonts w:ascii="Zilla Slab" w:hAnsi="Zilla Slab" w:cs="Tahoma"/>
          <w:b/>
          <w:bCs/>
          <w:sz w:val="22"/>
          <w:szCs w:val="22"/>
        </w:rPr>
        <w:t xml:space="preserve"> umowy</w:t>
      </w:r>
    </w:p>
    <w:p w14:paraId="3420F11F" w14:textId="0B6AD330" w:rsidR="00887867" w:rsidRPr="00CC33E1" w:rsidRDefault="00887867" w:rsidP="00CC33E1">
      <w:pPr>
        <w:pStyle w:val="ust"/>
        <w:spacing w:before="0" w:after="0" w:line="276" w:lineRule="auto"/>
        <w:ind w:left="0" w:firstLine="0"/>
        <w:jc w:val="center"/>
        <w:rPr>
          <w:rFonts w:ascii="Zilla Slab" w:hAnsi="Zilla Slab" w:cs="Tahoma"/>
          <w:b/>
          <w:sz w:val="22"/>
          <w:szCs w:val="22"/>
        </w:rPr>
      </w:pPr>
    </w:p>
    <w:p w14:paraId="6ECF0727" w14:textId="4F58588F" w:rsidR="00887867" w:rsidRPr="00CC33E1" w:rsidRDefault="00887867" w:rsidP="00CC33E1">
      <w:pPr>
        <w:spacing w:line="276" w:lineRule="auto"/>
        <w:jc w:val="center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b/>
          <w:bCs/>
          <w:sz w:val="22"/>
          <w:szCs w:val="22"/>
        </w:rPr>
        <w:t>„Dostawa w formie leasingu operacyjnego fabrycznie now</w:t>
      </w:r>
      <w:r w:rsidR="00DE13F4" w:rsidRPr="00CC33E1">
        <w:rPr>
          <w:rFonts w:ascii="Zilla Slab" w:hAnsi="Zilla Slab" w:cs="Tahoma"/>
          <w:b/>
          <w:bCs/>
          <w:sz w:val="22"/>
          <w:szCs w:val="22"/>
        </w:rPr>
        <w:t xml:space="preserve">ych </w:t>
      </w:r>
      <w:r w:rsidRPr="00CC33E1">
        <w:rPr>
          <w:rFonts w:ascii="Zilla Slab" w:hAnsi="Zilla Slab" w:cs="Tahoma"/>
          <w:b/>
          <w:bCs/>
          <w:sz w:val="22"/>
          <w:szCs w:val="22"/>
        </w:rPr>
        <w:t>samochod</w:t>
      </w:r>
      <w:r w:rsidR="00DE13F4" w:rsidRPr="00CC33E1">
        <w:rPr>
          <w:rFonts w:ascii="Zilla Slab" w:hAnsi="Zilla Slab" w:cs="Tahoma"/>
          <w:b/>
          <w:bCs/>
          <w:sz w:val="22"/>
          <w:szCs w:val="22"/>
        </w:rPr>
        <w:t>ów osobowych”</w:t>
      </w:r>
    </w:p>
    <w:p w14:paraId="17525BA8" w14:textId="77777777" w:rsidR="00887867" w:rsidRPr="00CC33E1" w:rsidRDefault="00887867" w:rsidP="00CC33E1">
      <w:pPr>
        <w:pStyle w:val="ust"/>
        <w:spacing w:before="0" w:after="0" w:line="276" w:lineRule="auto"/>
        <w:ind w:left="0" w:firstLine="0"/>
        <w:jc w:val="center"/>
        <w:rPr>
          <w:rFonts w:ascii="Zilla Slab" w:hAnsi="Zilla Slab" w:cs="Tahoma"/>
          <w:b/>
          <w:sz w:val="22"/>
          <w:szCs w:val="22"/>
        </w:rPr>
      </w:pPr>
    </w:p>
    <w:p w14:paraId="33063F0C" w14:textId="7774B68E" w:rsidR="000E2E39" w:rsidRPr="00CC33E1" w:rsidRDefault="00062317" w:rsidP="00CC33E1">
      <w:pPr>
        <w:pStyle w:val="ust"/>
        <w:spacing w:before="0" w:after="0" w:line="276" w:lineRule="auto"/>
        <w:ind w:left="0" w:firstLine="0"/>
        <w:rPr>
          <w:rFonts w:ascii="Zilla Slab" w:hAnsi="Zilla Slab" w:cs="Tahoma"/>
          <w:b/>
          <w:sz w:val="22"/>
          <w:szCs w:val="22"/>
        </w:rPr>
      </w:pPr>
      <w:r w:rsidRPr="00CC33E1">
        <w:rPr>
          <w:rFonts w:ascii="Zilla Slab" w:hAnsi="Zilla Slab" w:cs="Tahoma"/>
          <w:b/>
          <w:sz w:val="22"/>
          <w:szCs w:val="22"/>
        </w:rPr>
        <w:t xml:space="preserve">Rozdział </w:t>
      </w:r>
      <w:r w:rsidR="000E2E39" w:rsidRPr="00CC33E1">
        <w:rPr>
          <w:rFonts w:ascii="Zilla Slab" w:hAnsi="Zilla Slab" w:cs="Tahoma"/>
          <w:b/>
          <w:sz w:val="22"/>
          <w:szCs w:val="22"/>
        </w:rPr>
        <w:t xml:space="preserve">I. Warunki leasingu i nabycie przedmiotu leasingu </w:t>
      </w:r>
    </w:p>
    <w:p w14:paraId="4A107437" w14:textId="77777777" w:rsidR="000E2E39" w:rsidRPr="00CC33E1" w:rsidRDefault="000E2E39" w:rsidP="00CC33E1">
      <w:pPr>
        <w:pStyle w:val="ust"/>
        <w:spacing w:before="0" w:after="0" w:line="276" w:lineRule="auto"/>
        <w:ind w:left="0" w:firstLine="0"/>
        <w:rPr>
          <w:rFonts w:ascii="Zilla Slab" w:hAnsi="Zilla Slab" w:cs="Tahoma"/>
          <w:b/>
          <w:sz w:val="22"/>
          <w:szCs w:val="22"/>
        </w:rPr>
      </w:pPr>
    </w:p>
    <w:p w14:paraId="4FEE9BBA" w14:textId="023A8434" w:rsidR="00E45529" w:rsidRPr="00CC33E1" w:rsidRDefault="002D7100" w:rsidP="00CC33E1">
      <w:pPr>
        <w:pStyle w:val="ust"/>
        <w:numPr>
          <w:ilvl w:val="0"/>
          <w:numId w:val="12"/>
        </w:numPr>
        <w:spacing w:before="0" w:after="0" w:line="276" w:lineRule="auto"/>
        <w:ind w:left="357" w:hanging="357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bCs/>
          <w:sz w:val="22"/>
          <w:szCs w:val="22"/>
        </w:rPr>
        <w:t xml:space="preserve">Przedmiotem zamówienia jest </w:t>
      </w:r>
      <w:r w:rsidR="00B1516F" w:rsidRPr="00CC33E1">
        <w:rPr>
          <w:rFonts w:ascii="Zilla Slab" w:hAnsi="Zilla Slab" w:cs="Tahoma"/>
          <w:bCs/>
          <w:sz w:val="22"/>
          <w:szCs w:val="22"/>
        </w:rPr>
        <w:t xml:space="preserve">leasing </w:t>
      </w:r>
      <w:r w:rsidRPr="00CC33E1">
        <w:rPr>
          <w:rFonts w:ascii="Zilla Slab" w:hAnsi="Zilla Slab" w:cs="Tahoma"/>
          <w:bCs/>
          <w:sz w:val="22"/>
          <w:szCs w:val="22"/>
        </w:rPr>
        <w:t xml:space="preserve">operacyjny fabrycznie nowych pojazdów samochodowych </w:t>
      </w:r>
      <w:r w:rsidR="003C71C6" w:rsidRPr="00CC33E1">
        <w:rPr>
          <w:rFonts w:ascii="Zilla Slab" w:hAnsi="Zilla Slab" w:cs="Tahoma"/>
          <w:bCs/>
          <w:sz w:val="22"/>
          <w:szCs w:val="22"/>
        </w:rPr>
        <w:t>n</w:t>
      </w:r>
      <w:r w:rsidRPr="00CC33E1">
        <w:rPr>
          <w:rFonts w:ascii="Zilla Slab" w:hAnsi="Zilla Slab" w:cs="Tahoma"/>
          <w:bCs/>
          <w:sz w:val="22"/>
          <w:szCs w:val="22"/>
        </w:rPr>
        <w:t xml:space="preserve">a potrzeby WFOŚIGW w Lublinie. </w:t>
      </w:r>
      <w:r w:rsidR="000E2E39" w:rsidRPr="00CC33E1">
        <w:rPr>
          <w:rFonts w:ascii="Zilla Slab" w:hAnsi="Zilla Slab" w:cs="Tahoma"/>
          <w:bCs/>
          <w:sz w:val="22"/>
          <w:szCs w:val="22"/>
        </w:rPr>
        <w:t>Wykonawca zobowiązuje się nabyć przedmiot leasingu (trz</w:t>
      </w:r>
      <w:r w:rsidR="00BC3891" w:rsidRPr="00CC33E1">
        <w:rPr>
          <w:rFonts w:ascii="Zilla Slab" w:hAnsi="Zilla Slab" w:cs="Tahoma"/>
          <w:bCs/>
          <w:sz w:val="22"/>
          <w:szCs w:val="22"/>
        </w:rPr>
        <w:t>y</w:t>
      </w:r>
      <w:r w:rsidR="000E2E39" w:rsidRPr="00CC33E1">
        <w:rPr>
          <w:rFonts w:ascii="Zilla Slab" w:hAnsi="Zilla Slab" w:cs="Tahoma"/>
          <w:bCs/>
          <w:sz w:val="22"/>
          <w:szCs w:val="22"/>
        </w:rPr>
        <w:t xml:space="preserve"> fabrycznie now</w:t>
      </w:r>
      <w:r w:rsidR="00BC3891" w:rsidRPr="00CC33E1">
        <w:rPr>
          <w:rFonts w:ascii="Zilla Slab" w:hAnsi="Zilla Slab" w:cs="Tahoma"/>
          <w:bCs/>
          <w:sz w:val="22"/>
          <w:szCs w:val="22"/>
        </w:rPr>
        <w:t>e</w:t>
      </w:r>
      <w:r w:rsidR="000E2E39" w:rsidRPr="00CC33E1">
        <w:rPr>
          <w:rFonts w:ascii="Zilla Slab" w:hAnsi="Zilla Slab" w:cs="Tahoma"/>
          <w:bCs/>
          <w:sz w:val="22"/>
          <w:szCs w:val="22"/>
        </w:rPr>
        <w:t xml:space="preserve"> samochod</w:t>
      </w:r>
      <w:r w:rsidR="00BC3891" w:rsidRPr="00CC33E1">
        <w:rPr>
          <w:rFonts w:ascii="Zilla Slab" w:hAnsi="Zilla Slab" w:cs="Tahoma"/>
          <w:bCs/>
          <w:sz w:val="22"/>
          <w:szCs w:val="22"/>
        </w:rPr>
        <w:t xml:space="preserve">y </w:t>
      </w:r>
      <w:r w:rsidR="000E2E39" w:rsidRPr="00CC33E1">
        <w:rPr>
          <w:rFonts w:ascii="Zilla Slab" w:hAnsi="Zilla Slab" w:cs="Tahoma"/>
          <w:bCs/>
          <w:sz w:val="22"/>
          <w:szCs w:val="22"/>
        </w:rPr>
        <w:t>osobow</w:t>
      </w:r>
      <w:r w:rsidR="00BC3891" w:rsidRPr="00CC33E1">
        <w:rPr>
          <w:rFonts w:ascii="Zilla Slab" w:hAnsi="Zilla Slab" w:cs="Tahoma"/>
          <w:bCs/>
          <w:sz w:val="22"/>
          <w:szCs w:val="22"/>
        </w:rPr>
        <w:t>e</w:t>
      </w:r>
      <w:r w:rsidR="00E65D00" w:rsidRPr="00CC33E1">
        <w:rPr>
          <w:rFonts w:ascii="Zilla Slab" w:hAnsi="Zilla Slab" w:cs="Tahoma"/>
          <w:bCs/>
          <w:sz w:val="22"/>
          <w:szCs w:val="22"/>
        </w:rPr>
        <w:t xml:space="preserve"> spełniające minimalne wymagania określone w Załączniku</w:t>
      </w:r>
      <w:r w:rsidR="00C850B8" w:rsidRPr="00CC33E1">
        <w:rPr>
          <w:rFonts w:ascii="Zilla Slab" w:hAnsi="Zilla Slab" w:cs="Tahoma"/>
          <w:bCs/>
          <w:sz w:val="22"/>
          <w:szCs w:val="22"/>
        </w:rPr>
        <w:t xml:space="preserve"> 2A i 2B</w:t>
      </w:r>
      <w:r w:rsidR="000E2E39" w:rsidRPr="00CC33E1">
        <w:rPr>
          <w:rFonts w:ascii="Zilla Slab" w:hAnsi="Zilla Slab" w:cs="Tahoma"/>
          <w:bCs/>
          <w:sz w:val="22"/>
          <w:szCs w:val="22"/>
        </w:rPr>
        <w:t>), oraz oddać ten przedmiot Zamawiającemu do używania i pobierania pożytków</w:t>
      </w:r>
      <w:r w:rsidR="00673530" w:rsidRPr="00CC33E1">
        <w:rPr>
          <w:rFonts w:ascii="Zilla Slab" w:hAnsi="Zilla Slab" w:cs="Tahoma"/>
          <w:bCs/>
          <w:sz w:val="22"/>
          <w:szCs w:val="22"/>
        </w:rPr>
        <w:t xml:space="preserve"> </w:t>
      </w:r>
      <w:r w:rsidR="0056166E" w:rsidRPr="00CC33E1">
        <w:rPr>
          <w:rFonts w:ascii="Zilla Slab" w:hAnsi="Zilla Slab" w:cs="Tahoma"/>
          <w:bCs/>
          <w:sz w:val="22"/>
          <w:szCs w:val="22"/>
        </w:rPr>
        <w:t xml:space="preserve">w formie leasingu operacyjnego z opcją wykupu i przeniesienia własności samochodów lub ich zwrotem do </w:t>
      </w:r>
      <w:r w:rsidR="007305C0" w:rsidRPr="00CC33E1">
        <w:rPr>
          <w:rFonts w:ascii="Zilla Slab" w:hAnsi="Zilla Slab" w:cs="Tahoma"/>
          <w:bCs/>
          <w:sz w:val="22"/>
          <w:szCs w:val="22"/>
        </w:rPr>
        <w:t>W</w:t>
      </w:r>
      <w:r w:rsidR="0056166E" w:rsidRPr="00CC33E1">
        <w:rPr>
          <w:rFonts w:ascii="Zilla Slab" w:hAnsi="Zilla Slab" w:cs="Tahoma"/>
          <w:bCs/>
          <w:sz w:val="22"/>
          <w:szCs w:val="22"/>
        </w:rPr>
        <w:t>ykonawcy na koniec umowy</w:t>
      </w:r>
      <w:r w:rsidR="00687097" w:rsidRPr="00CC33E1">
        <w:rPr>
          <w:rFonts w:ascii="Zilla Slab" w:hAnsi="Zilla Slab" w:cs="Tahoma"/>
          <w:bCs/>
          <w:sz w:val="22"/>
          <w:szCs w:val="22"/>
        </w:rPr>
        <w:t xml:space="preserve"> (do wyboru </w:t>
      </w:r>
      <w:r w:rsidR="002312D6" w:rsidRPr="00CC33E1">
        <w:rPr>
          <w:rFonts w:ascii="Zilla Slab" w:hAnsi="Zilla Slab" w:cs="Tahoma"/>
          <w:bCs/>
          <w:sz w:val="22"/>
          <w:szCs w:val="22"/>
        </w:rPr>
        <w:t>Zamawiającego</w:t>
      </w:r>
      <w:r w:rsidR="00687097" w:rsidRPr="00CC33E1">
        <w:rPr>
          <w:rFonts w:ascii="Zilla Slab" w:hAnsi="Zilla Slab" w:cs="Tahoma"/>
          <w:bCs/>
          <w:sz w:val="22"/>
          <w:szCs w:val="22"/>
        </w:rPr>
        <w:t>)</w:t>
      </w:r>
      <w:r w:rsidR="0056166E" w:rsidRPr="00CC33E1">
        <w:rPr>
          <w:rFonts w:ascii="Zilla Slab" w:hAnsi="Zilla Slab" w:cs="Tahoma"/>
          <w:bCs/>
          <w:sz w:val="22"/>
          <w:szCs w:val="22"/>
        </w:rPr>
        <w:t xml:space="preserve">. </w:t>
      </w:r>
      <w:r w:rsidR="00CC6B06" w:rsidRPr="00CC33E1">
        <w:rPr>
          <w:rFonts w:ascii="Zilla Slab" w:hAnsi="Zilla Slab" w:cs="Tahoma"/>
          <w:bCs/>
          <w:sz w:val="22"/>
          <w:szCs w:val="22"/>
        </w:rPr>
        <w:t>Zamawiający wymaga</w:t>
      </w:r>
      <w:r w:rsidR="007346AD" w:rsidRPr="00CC33E1">
        <w:rPr>
          <w:rFonts w:ascii="Zilla Slab" w:hAnsi="Zilla Slab" w:cs="Tahoma"/>
          <w:bCs/>
          <w:sz w:val="22"/>
          <w:szCs w:val="22"/>
        </w:rPr>
        <w:t xml:space="preserve"> dostarczenia fabrycznie nowego samochodu, którego proces produkcji seryjnej (w oferowanej generacji i wersji nadwozia) będzie kontynuowany co najmniej do 31.12.2026 r. </w:t>
      </w:r>
      <w:r w:rsidR="007560E8" w:rsidRPr="00CC33E1">
        <w:rPr>
          <w:rFonts w:ascii="Zilla Slab" w:hAnsi="Zilla Slab" w:cs="Tahoma"/>
          <w:bCs/>
          <w:sz w:val="22"/>
          <w:szCs w:val="22"/>
        </w:rPr>
        <w:t>Zamawiający</w:t>
      </w:r>
      <w:r w:rsidR="006C71FA" w:rsidRPr="00CC33E1">
        <w:rPr>
          <w:rFonts w:ascii="Zilla Slab" w:hAnsi="Zilla Slab" w:cs="Tahoma"/>
          <w:bCs/>
          <w:sz w:val="22"/>
          <w:szCs w:val="22"/>
        </w:rPr>
        <w:t xml:space="preserve"> nie </w:t>
      </w:r>
      <w:r w:rsidR="005A5781" w:rsidRPr="00CC33E1">
        <w:rPr>
          <w:rFonts w:ascii="Zilla Slab" w:hAnsi="Zilla Slab" w:cs="Tahoma"/>
          <w:bCs/>
          <w:sz w:val="22"/>
          <w:szCs w:val="22"/>
        </w:rPr>
        <w:t>dopuszcza,</w:t>
      </w:r>
      <w:r w:rsidR="006C71FA" w:rsidRPr="00CC33E1">
        <w:rPr>
          <w:rFonts w:ascii="Zilla Slab" w:hAnsi="Zilla Slab" w:cs="Tahoma"/>
          <w:bCs/>
          <w:sz w:val="22"/>
          <w:szCs w:val="22"/>
        </w:rPr>
        <w:t xml:space="preserve"> aby oferowany model był modelem schodzącym z rynku tz</w:t>
      </w:r>
      <w:r w:rsidR="007560E8" w:rsidRPr="00CC33E1">
        <w:rPr>
          <w:rFonts w:ascii="Zilla Slab" w:hAnsi="Zilla Slab" w:cs="Tahoma"/>
          <w:bCs/>
          <w:sz w:val="22"/>
          <w:szCs w:val="22"/>
        </w:rPr>
        <w:t>w</w:t>
      </w:r>
      <w:r w:rsidR="006C71FA" w:rsidRPr="00CC33E1">
        <w:rPr>
          <w:rFonts w:ascii="Zilla Slab" w:hAnsi="Zilla Slab" w:cs="Tahoma"/>
          <w:bCs/>
          <w:sz w:val="22"/>
          <w:szCs w:val="22"/>
        </w:rPr>
        <w:t xml:space="preserve">. </w:t>
      </w:r>
      <w:r w:rsidR="007560E8" w:rsidRPr="00CC33E1">
        <w:rPr>
          <w:rFonts w:ascii="Zilla Slab" w:hAnsi="Zilla Slab" w:cs="Tahoma"/>
          <w:bCs/>
          <w:sz w:val="22"/>
          <w:szCs w:val="22"/>
        </w:rPr>
        <w:t>r</w:t>
      </w:r>
      <w:r w:rsidR="006C71FA" w:rsidRPr="00CC33E1">
        <w:rPr>
          <w:rFonts w:ascii="Zilla Slab" w:hAnsi="Zilla Slab" w:cs="Tahoma"/>
          <w:bCs/>
          <w:sz w:val="22"/>
          <w:szCs w:val="22"/>
        </w:rPr>
        <w:t xml:space="preserve">un-out lub </w:t>
      </w:r>
      <w:r w:rsidR="007560E8" w:rsidRPr="00CC33E1">
        <w:rPr>
          <w:rFonts w:ascii="Zilla Slab" w:hAnsi="Zilla Slab" w:cs="Tahoma"/>
          <w:bCs/>
          <w:sz w:val="22"/>
          <w:szCs w:val="22"/>
        </w:rPr>
        <w:t xml:space="preserve">edycja kończąca produkcję danej generacji. </w:t>
      </w:r>
    </w:p>
    <w:p w14:paraId="02FBD6B9" w14:textId="7ED77578" w:rsidR="00E07B55" w:rsidRPr="00CC33E1" w:rsidRDefault="00BC3891" w:rsidP="00CC33E1">
      <w:pPr>
        <w:pStyle w:val="ust"/>
        <w:numPr>
          <w:ilvl w:val="0"/>
          <w:numId w:val="12"/>
        </w:numPr>
        <w:tabs>
          <w:tab w:val="left" w:pos="284"/>
        </w:tabs>
        <w:spacing w:before="0" w:after="0" w:line="276" w:lineRule="auto"/>
        <w:ind w:left="357" w:hanging="357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b/>
          <w:sz w:val="22"/>
          <w:szCs w:val="22"/>
        </w:rPr>
        <w:t xml:space="preserve">Zamawiający nie </w:t>
      </w:r>
      <w:r w:rsidR="001251F5" w:rsidRPr="00CC33E1">
        <w:rPr>
          <w:rFonts w:ascii="Zilla Slab" w:hAnsi="Zilla Slab" w:cs="Tahoma"/>
          <w:b/>
          <w:sz w:val="22"/>
          <w:szCs w:val="22"/>
        </w:rPr>
        <w:t>dokona</w:t>
      </w:r>
      <w:r w:rsidRPr="00CC33E1">
        <w:rPr>
          <w:rFonts w:ascii="Zilla Slab" w:hAnsi="Zilla Slab" w:cs="Tahoma"/>
          <w:b/>
          <w:sz w:val="22"/>
          <w:szCs w:val="22"/>
        </w:rPr>
        <w:t xml:space="preserve"> wpłaty żadnych zaliczek</w:t>
      </w:r>
      <w:r w:rsidR="001251F5" w:rsidRPr="00CC33E1">
        <w:rPr>
          <w:rFonts w:ascii="Zilla Slab" w:hAnsi="Zilla Slab" w:cs="Tahoma"/>
          <w:b/>
          <w:sz w:val="22"/>
          <w:szCs w:val="22"/>
        </w:rPr>
        <w:t xml:space="preserve"> w związku z realizacją przedmiotu zamówienia</w:t>
      </w:r>
      <w:r w:rsidR="00C53E03" w:rsidRPr="00CC33E1">
        <w:rPr>
          <w:rFonts w:ascii="Zilla Slab" w:hAnsi="Zilla Slab" w:cs="Tahoma"/>
          <w:b/>
          <w:sz w:val="22"/>
          <w:szCs w:val="22"/>
        </w:rPr>
        <w:t>.</w:t>
      </w:r>
    </w:p>
    <w:p w14:paraId="3885D4F6" w14:textId="1E53BED1" w:rsidR="009E7988" w:rsidRPr="00CC33E1" w:rsidRDefault="00E07B55" w:rsidP="00CC33E1">
      <w:pPr>
        <w:pStyle w:val="ust"/>
        <w:numPr>
          <w:ilvl w:val="0"/>
          <w:numId w:val="12"/>
        </w:numPr>
        <w:tabs>
          <w:tab w:val="left" w:pos="284"/>
        </w:tabs>
        <w:spacing w:before="0" w:after="0" w:line="276" w:lineRule="auto"/>
        <w:ind w:left="357" w:hanging="357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bCs/>
          <w:sz w:val="22"/>
          <w:szCs w:val="22"/>
        </w:rPr>
        <w:t>Zamawiający zobowiązuje się do uiszczania wynagrodzenia w ratach leasingowych.</w:t>
      </w:r>
      <w:r w:rsidR="002A3E3D" w:rsidRPr="00CC33E1">
        <w:rPr>
          <w:rFonts w:ascii="Zilla Slab" w:hAnsi="Zilla Slab" w:cs="Tahoma"/>
          <w:sz w:val="22"/>
          <w:szCs w:val="22"/>
        </w:rPr>
        <w:t xml:space="preserve"> </w:t>
      </w:r>
      <w:r w:rsidR="00BC3891" w:rsidRPr="00CC33E1">
        <w:rPr>
          <w:rFonts w:ascii="Zilla Slab" w:hAnsi="Zilla Slab" w:cs="Tahoma"/>
          <w:sz w:val="22"/>
          <w:szCs w:val="22"/>
        </w:rPr>
        <w:t>Wynagrodzenie Wykonawcy stanowi koszt brutto leasingu operacyjnego - obejmujący opłatę wstępną</w:t>
      </w:r>
      <w:r w:rsidR="00673530" w:rsidRPr="00CC33E1">
        <w:rPr>
          <w:rFonts w:ascii="Zilla Slab" w:hAnsi="Zilla Slab" w:cs="Tahoma"/>
          <w:sz w:val="22"/>
          <w:szCs w:val="22"/>
        </w:rPr>
        <w:t xml:space="preserve"> (jeżeli dotyczy)</w:t>
      </w:r>
      <w:r w:rsidR="00BC3891" w:rsidRPr="00CC33E1">
        <w:rPr>
          <w:rFonts w:ascii="Zilla Slab" w:hAnsi="Zilla Slab" w:cs="Tahoma"/>
          <w:sz w:val="22"/>
          <w:szCs w:val="22"/>
        </w:rPr>
        <w:t>, sumę wszystkich rat leasingowych i wartość wykupu samochodu</w:t>
      </w:r>
      <w:r w:rsidR="00482689" w:rsidRPr="00CC33E1">
        <w:rPr>
          <w:rFonts w:ascii="Zilla Slab" w:hAnsi="Zilla Slab" w:cs="Tahoma"/>
          <w:sz w:val="22"/>
          <w:szCs w:val="22"/>
        </w:rPr>
        <w:t xml:space="preserve"> (jeżeli dotyczy)</w:t>
      </w:r>
      <w:r w:rsidR="00BC3891" w:rsidRPr="00CC33E1">
        <w:rPr>
          <w:rFonts w:ascii="Zilla Slab" w:hAnsi="Zilla Slab" w:cs="Tahoma"/>
          <w:sz w:val="22"/>
          <w:szCs w:val="22"/>
        </w:rPr>
        <w:t xml:space="preserve">, powiększone o należny podatek VAT. Wynagrodzenie Wykonawcy </w:t>
      </w:r>
      <w:r w:rsidR="00387995" w:rsidRPr="00CC33E1">
        <w:rPr>
          <w:rFonts w:ascii="Zilla Slab" w:hAnsi="Zilla Slab" w:cs="Tahoma"/>
          <w:sz w:val="22"/>
          <w:szCs w:val="22"/>
        </w:rPr>
        <w:t>stanowi:</w:t>
      </w:r>
    </w:p>
    <w:p w14:paraId="44862FA0" w14:textId="0DCC1778" w:rsidR="00923245" w:rsidRPr="00CC33E1" w:rsidRDefault="000B788C" w:rsidP="00CC33E1">
      <w:pPr>
        <w:pStyle w:val="ust"/>
        <w:numPr>
          <w:ilvl w:val="0"/>
          <w:numId w:val="13"/>
        </w:numPr>
        <w:tabs>
          <w:tab w:val="left" w:pos="284"/>
        </w:tabs>
        <w:spacing w:before="0" w:after="0" w:line="276" w:lineRule="auto"/>
        <w:ind w:left="714" w:hanging="357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opłat</w:t>
      </w:r>
      <w:r w:rsidR="002312D6" w:rsidRPr="00CC33E1">
        <w:rPr>
          <w:rFonts w:ascii="Zilla Slab" w:hAnsi="Zilla Slab" w:cs="Tahoma"/>
          <w:sz w:val="22"/>
          <w:szCs w:val="22"/>
        </w:rPr>
        <w:t>a</w:t>
      </w:r>
      <w:r w:rsidRPr="00CC33E1">
        <w:rPr>
          <w:rFonts w:ascii="Zilla Slab" w:hAnsi="Zilla Slab" w:cs="Tahoma"/>
          <w:sz w:val="22"/>
          <w:szCs w:val="22"/>
        </w:rPr>
        <w:t xml:space="preserve"> </w:t>
      </w:r>
      <w:r w:rsidR="002312D6" w:rsidRPr="00CC33E1">
        <w:rPr>
          <w:rFonts w:ascii="Zilla Slab" w:hAnsi="Zilla Slab" w:cs="Tahoma"/>
          <w:sz w:val="22"/>
          <w:szCs w:val="22"/>
        </w:rPr>
        <w:t xml:space="preserve">wstępna </w:t>
      </w:r>
      <w:r w:rsidRPr="00CC33E1">
        <w:rPr>
          <w:rFonts w:ascii="Zilla Slab" w:hAnsi="Zilla Slab" w:cs="Tahoma"/>
          <w:sz w:val="22"/>
          <w:szCs w:val="22"/>
        </w:rPr>
        <w:t xml:space="preserve">w wysokości </w:t>
      </w:r>
      <w:r w:rsidRPr="00CC33E1">
        <w:rPr>
          <w:rFonts w:ascii="Zilla Slab" w:hAnsi="Zilla Slab" w:cs="Tahoma"/>
          <w:b/>
          <w:sz w:val="22"/>
          <w:szCs w:val="22"/>
        </w:rPr>
        <w:t>0%</w:t>
      </w:r>
      <w:r w:rsidRPr="00CC33E1">
        <w:rPr>
          <w:rFonts w:ascii="Zilla Slab" w:hAnsi="Zilla Slab" w:cs="Tahoma"/>
          <w:sz w:val="22"/>
          <w:szCs w:val="22"/>
        </w:rPr>
        <w:t xml:space="preserve"> wartości netto przedmiotu leasingu</w:t>
      </w:r>
      <w:r w:rsidR="00887867" w:rsidRPr="00CC33E1">
        <w:rPr>
          <w:rFonts w:ascii="Zilla Slab" w:hAnsi="Zilla Slab" w:cs="Tahoma"/>
          <w:sz w:val="22"/>
          <w:szCs w:val="22"/>
        </w:rPr>
        <w:t xml:space="preserve"> w terminie 7 dni od daty zawarcia umowy leasingu</w:t>
      </w:r>
      <w:r w:rsidR="005A7BEB" w:rsidRPr="00CC33E1">
        <w:rPr>
          <w:rFonts w:ascii="Zilla Slab" w:hAnsi="Zilla Slab" w:cs="Tahoma"/>
          <w:bCs/>
          <w:sz w:val="22"/>
          <w:szCs w:val="22"/>
        </w:rPr>
        <w:t xml:space="preserve"> przed protok</w:t>
      </w:r>
      <w:r w:rsidR="0089715E" w:rsidRPr="00CC33E1">
        <w:rPr>
          <w:rFonts w:ascii="Zilla Slab" w:hAnsi="Zilla Slab" w:cs="Tahoma"/>
          <w:bCs/>
          <w:sz w:val="22"/>
          <w:szCs w:val="22"/>
        </w:rPr>
        <w:t>o</w:t>
      </w:r>
      <w:r w:rsidR="005A7BEB" w:rsidRPr="00CC33E1">
        <w:rPr>
          <w:rFonts w:ascii="Zilla Slab" w:hAnsi="Zilla Slab" w:cs="Tahoma"/>
          <w:bCs/>
          <w:sz w:val="22"/>
          <w:szCs w:val="22"/>
        </w:rPr>
        <w:t>larnym odbiorem przedmiotu leasingu</w:t>
      </w:r>
      <w:r w:rsidR="00887867" w:rsidRPr="00CC33E1">
        <w:rPr>
          <w:rFonts w:ascii="Zilla Slab" w:hAnsi="Zilla Slab" w:cs="Tahoma"/>
          <w:bCs/>
          <w:sz w:val="22"/>
          <w:szCs w:val="22"/>
        </w:rPr>
        <w:t>.</w:t>
      </w:r>
    </w:p>
    <w:p w14:paraId="7380CCF9" w14:textId="7033CCE9" w:rsidR="00BB7F0A" w:rsidRPr="00CC33E1" w:rsidRDefault="005D3D2F" w:rsidP="00CC33E1">
      <w:pPr>
        <w:pStyle w:val="ust"/>
        <w:numPr>
          <w:ilvl w:val="0"/>
          <w:numId w:val="13"/>
        </w:numPr>
        <w:spacing w:before="0" w:after="0" w:line="276" w:lineRule="auto"/>
        <w:ind w:left="714" w:hanging="357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R</w:t>
      </w:r>
      <w:r w:rsidR="00BB7F0A" w:rsidRPr="00CC33E1">
        <w:rPr>
          <w:rFonts w:ascii="Zilla Slab" w:hAnsi="Zilla Slab" w:cs="Tahoma"/>
          <w:sz w:val="22"/>
          <w:szCs w:val="22"/>
        </w:rPr>
        <w:t>at</w:t>
      </w:r>
      <w:r w:rsidR="008666B4" w:rsidRPr="00CC33E1">
        <w:rPr>
          <w:rFonts w:ascii="Zilla Slab" w:hAnsi="Zilla Slab" w:cs="Tahoma"/>
          <w:sz w:val="22"/>
          <w:szCs w:val="22"/>
        </w:rPr>
        <w:t>y</w:t>
      </w:r>
      <w:r w:rsidR="00BB7F0A" w:rsidRPr="00CC33E1">
        <w:rPr>
          <w:rFonts w:ascii="Zilla Slab" w:hAnsi="Zilla Slab" w:cs="Tahoma"/>
          <w:sz w:val="22"/>
          <w:szCs w:val="22"/>
        </w:rPr>
        <w:t xml:space="preserve"> leasingow</w:t>
      </w:r>
      <w:r w:rsidR="008666B4" w:rsidRPr="00CC33E1">
        <w:rPr>
          <w:rFonts w:ascii="Zilla Slab" w:hAnsi="Zilla Slab" w:cs="Tahoma"/>
          <w:sz w:val="22"/>
          <w:szCs w:val="22"/>
        </w:rPr>
        <w:t>e</w:t>
      </w:r>
      <w:r w:rsidR="00BB7F0A" w:rsidRPr="00CC33E1">
        <w:rPr>
          <w:rFonts w:ascii="Zilla Slab" w:hAnsi="Zilla Slab" w:cs="Tahoma"/>
          <w:sz w:val="22"/>
          <w:szCs w:val="22"/>
        </w:rPr>
        <w:t>:</w:t>
      </w:r>
    </w:p>
    <w:p w14:paraId="24A0490E" w14:textId="6944ED3D" w:rsidR="00887867" w:rsidRPr="00CC33E1" w:rsidRDefault="007B56C5" w:rsidP="00CC33E1">
      <w:pPr>
        <w:pStyle w:val="Default"/>
        <w:numPr>
          <w:ilvl w:val="0"/>
          <w:numId w:val="14"/>
        </w:numPr>
        <w:spacing w:line="276" w:lineRule="auto"/>
        <w:ind w:left="1037" w:hanging="357"/>
        <w:jc w:val="both"/>
        <w:rPr>
          <w:rFonts w:ascii="Zilla Slab" w:hAnsi="Zilla Slab" w:cs="Tahoma"/>
          <w:b/>
          <w:bCs/>
          <w:sz w:val="22"/>
          <w:szCs w:val="22"/>
        </w:rPr>
      </w:pPr>
      <w:r w:rsidRPr="00CC33E1">
        <w:rPr>
          <w:rFonts w:ascii="Zilla Slab" w:hAnsi="Zilla Slab" w:cs="Tahoma"/>
          <w:b/>
          <w:sz w:val="22"/>
          <w:szCs w:val="22"/>
        </w:rPr>
        <w:t>35 stałych</w:t>
      </w:r>
      <w:r w:rsidR="002742C7" w:rsidRPr="00CC33E1">
        <w:rPr>
          <w:rFonts w:ascii="Zilla Slab" w:hAnsi="Zilla Slab" w:cs="Tahoma"/>
          <w:b/>
          <w:sz w:val="22"/>
          <w:szCs w:val="22"/>
        </w:rPr>
        <w:t xml:space="preserve"> </w:t>
      </w:r>
      <w:r w:rsidR="00887867" w:rsidRPr="00CC33E1">
        <w:rPr>
          <w:rFonts w:ascii="Zilla Slab" w:hAnsi="Zilla Slab" w:cs="Tahoma"/>
          <w:sz w:val="22"/>
          <w:szCs w:val="22"/>
        </w:rPr>
        <w:t>rat</w:t>
      </w:r>
      <w:r w:rsidR="00712713" w:rsidRPr="00CC33E1">
        <w:rPr>
          <w:rFonts w:ascii="Zilla Slab" w:hAnsi="Zilla Slab" w:cs="Tahoma"/>
          <w:sz w:val="22"/>
          <w:szCs w:val="22"/>
        </w:rPr>
        <w:t xml:space="preserve"> </w:t>
      </w:r>
      <w:r w:rsidR="00887867" w:rsidRPr="00CC33E1">
        <w:rPr>
          <w:rFonts w:ascii="Zilla Slab" w:hAnsi="Zilla Slab" w:cs="Tahoma"/>
          <w:sz w:val="22"/>
          <w:szCs w:val="22"/>
        </w:rPr>
        <w:t>płatnych w terminach miesięcznych.</w:t>
      </w:r>
      <w:r w:rsidR="0018121B" w:rsidRPr="00CC33E1">
        <w:rPr>
          <w:rFonts w:ascii="Zilla Slab" w:hAnsi="Zilla Slab" w:cs="Tahoma"/>
          <w:color w:val="auto"/>
          <w:sz w:val="22"/>
          <w:szCs w:val="22"/>
        </w:rPr>
        <w:t xml:space="preserve"> </w:t>
      </w:r>
    </w:p>
    <w:p w14:paraId="46CC2666" w14:textId="2E962425" w:rsidR="005D3D2F" w:rsidRPr="00CC33E1" w:rsidRDefault="0018121B" w:rsidP="00CC33E1">
      <w:pPr>
        <w:pStyle w:val="ust"/>
        <w:spacing w:before="0" w:after="0" w:line="276" w:lineRule="auto"/>
        <w:ind w:left="1037" w:hanging="44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Raty leasingowe uiszczane są w terminach comiesięcznych od miesiąca następującego po odbiorze pojazdu. Zamawiający zobowiązany jest do uiszczania rat leasingowych na podstawie harmonogramu finansowego sporządzonego przez Wykonawcę</w:t>
      </w:r>
      <w:r w:rsidR="00712713" w:rsidRPr="00CC33E1">
        <w:rPr>
          <w:rFonts w:ascii="Zilla Slab" w:hAnsi="Zilla Slab" w:cs="Tahoma"/>
          <w:sz w:val="22"/>
          <w:szCs w:val="22"/>
        </w:rPr>
        <w:t>.</w:t>
      </w:r>
      <w:r w:rsidRPr="00CC33E1">
        <w:rPr>
          <w:rFonts w:ascii="Zilla Slab" w:hAnsi="Zilla Slab" w:cs="Tahoma"/>
          <w:sz w:val="22"/>
          <w:szCs w:val="22"/>
        </w:rPr>
        <w:t xml:space="preserve"> </w:t>
      </w:r>
      <w:r w:rsidR="00515B2C" w:rsidRPr="00CC33E1">
        <w:rPr>
          <w:rFonts w:ascii="Zilla Slab" w:hAnsi="Zilla Slab" w:cs="Tahoma"/>
          <w:bCs/>
          <w:sz w:val="22"/>
          <w:szCs w:val="22"/>
        </w:rPr>
        <w:t xml:space="preserve">Płatność rat leasingowych będzie regulowana przez Zamawiającego na podstawie otrzymanej przez Zamawiającego prawidłowo wystawionej faktury VAT, w terminie </w:t>
      </w:r>
      <w:r w:rsidR="00515B2C" w:rsidRPr="00CC33E1">
        <w:rPr>
          <w:rFonts w:ascii="Zilla Slab" w:hAnsi="Zilla Slab" w:cs="Tahoma"/>
          <w:b/>
          <w:sz w:val="22"/>
          <w:szCs w:val="22"/>
        </w:rPr>
        <w:t>do 14 dni od daty jej dostarczenia Zamawiającemu</w:t>
      </w:r>
      <w:r w:rsidR="00515B2C" w:rsidRPr="00CC33E1">
        <w:rPr>
          <w:rFonts w:ascii="Zilla Slab" w:hAnsi="Zilla Slab" w:cs="Tahoma"/>
          <w:bCs/>
          <w:sz w:val="22"/>
          <w:szCs w:val="22"/>
        </w:rPr>
        <w:t>. Za dzień zapłaty uznaje się datę wpływu środków na konto Wykonawcy.</w:t>
      </w:r>
    </w:p>
    <w:p w14:paraId="5B1B1CF0" w14:textId="144E24DD" w:rsidR="005246D8" w:rsidRPr="00CC33E1" w:rsidRDefault="0018121B" w:rsidP="00CC33E1">
      <w:pPr>
        <w:pStyle w:val="ust"/>
        <w:numPr>
          <w:ilvl w:val="0"/>
          <w:numId w:val="14"/>
        </w:numPr>
        <w:tabs>
          <w:tab w:val="left" w:pos="284"/>
        </w:tabs>
        <w:spacing w:before="0" w:after="0" w:line="276" w:lineRule="auto"/>
        <w:ind w:left="1037" w:hanging="357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Zamawiający dopuszcza zapłatę pierwszej raty w miesiącu odbioru Przedmiotu Zamówienia, pod warunkiem, że będzie miał realną możliwość dokonania przelewu środków w danym miesiącu.</w:t>
      </w:r>
    </w:p>
    <w:p w14:paraId="06743C97" w14:textId="77777777" w:rsidR="005246D8" w:rsidRPr="00CC33E1" w:rsidRDefault="005246D8" w:rsidP="00CC33E1">
      <w:pPr>
        <w:pStyle w:val="ust"/>
        <w:numPr>
          <w:ilvl w:val="0"/>
          <w:numId w:val="14"/>
        </w:numPr>
        <w:tabs>
          <w:tab w:val="left" w:pos="284"/>
        </w:tabs>
        <w:spacing w:before="0" w:after="0" w:line="276" w:lineRule="auto"/>
        <w:ind w:left="1037" w:hanging="357"/>
        <w:rPr>
          <w:rFonts w:ascii="Zilla Slab" w:hAnsi="Zilla Slab" w:cs="Arial"/>
          <w:sz w:val="22"/>
          <w:szCs w:val="22"/>
        </w:rPr>
      </w:pPr>
      <w:r w:rsidRPr="00CC33E1">
        <w:rPr>
          <w:rStyle w:val="cf11"/>
          <w:rFonts w:ascii="Zilla Slab" w:eastAsiaTheme="majorEastAsia" w:hAnsi="Zilla Slab"/>
          <w:sz w:val="22"/>
          <w:szCs w:val="22"/>
        </w:rPr>
        <w:t xml:space="preserve">Jeżeli pierwsza rata, o której mowa w lit. a) nie obejmuje pełnego miesiąca kalendarzowego, zostanie obliczona proporcjonalnie, przy czym do wyliczeń przyjmuje się miesiąc kalendarzowy jako 30 dni. Zasadę proporcjonalności określoną w zdaniu poprzednim stosuje się odpowiednio także, gdy ostatni okres leasingu nie pokrywa się w pełni z miesiącem kalendarzowym. </w:t>
      </w:r>
    </w:p>
    <w:p w14:paraId="2E750061" w14:textId="70DE8F81" w:rsidR="008666B4" w:rsidRPr="00CC33E1" w:rsidRDefault="00887867" w:rsidP="00CC33E1">
      <w:pPr>
        <w:pStyle w:val="Akapitzlist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Wartość wykupu samochodu wynosi: </w:t>
      </w:r>
      <w:r w:rsidR="00E07899" w:rsidRPr="00CC33E1">
        <w:rPr>
          <w:rFonts w:ascii="Zilla Slab" w:hAnsi="Zilla Slab" w:cs="Tahoma"/>
          <w:sz w:val="22"/>
          <w:szCs w:val="22"/>
        </w:rPr>
        <w:t>25</w:t>
      </w:r>
      <w:r w:rsidR="00E07899" w:rsidRPr="00CC33E1">
        <w:rPr>
          <w:rFonts w:ascii="Zilla Slab" w:hAnsi="Zilla Slab" w:cs="Tahoma"/>
          <w:b/>
          <w:sz w:val="22"/>
          <w:szCs w:val="22"/>
        </w:rPr>
        <w:t xml:space="preserve"> </w:t>
      </w:r>
      <w:r w:rsidRPr="00CC33E1">
        <w:rPr>
          <w:rFonts w:ascii="Zilla Slab" w:hAnsi="Zilla Slab" w:cs="Tahoma"/>
          <w:b/>
          <w:sz w:val="22"/>
          <w:szCs w:val="22"/>
        </w:rPr>
        <w:t>%</w:t>
      </w:r>
      <w:r w:rsidRPr="00CC33E1">
        <w:rPr>
          <w:rFonts w:ascii="Zilla Slab" w:hAnsi="Zilla Slab" w:cs="Tahoma"/>
          <w:sz w:val="22"/>
          <w:szCs w:val="22"/>
        </w:rPr>
        <w:t xml:space="preserve"> wartości netto samochodu</w:t>
      </w:r>
      <w:r w:rsidR="004E52B1" w:rsidRPr="00CC33E1">
        <w:rPr>
          <w:rFonts w:ascii="Zilla Slab" w:hAnsi="Zilla Slab" w:cs="Tahoma"/>
          <w:sz w:val="22"/>
          <w:szCs w:val="22"/>
        </w:rPr>
        <w:t xml:space="preserve"> </w:t>
      </w:r>
      <w:r w:rsidR="004E52B1" w:rsidRPr="00CC33E1">
        <w:rPr>
          <w:rFonts w:ascii="Zilla Slab" w:hAnsi="Zilla Slab" w:cs="Tahoma"/>
          <w:bCs/>
          <w:sz w:val="22"/>
          <w:szCs w:val="22"/>
        </w:rPr>
        <w:t>oraz wartości podatku VAT wyliczonej zgodnie z obowiązującą w dniu wykupu stawką VAT. Wykup powinien nastąpić po spłacie ostatniej raty leasingowej.</w:t>
      </w:r>
    </w:p>
    <w:p w14:paraId="525408B8" w14:textId="399FE3C1" w:rsidR="003630A4" w:rsidRPr="00CC33E1" w:rsidRDefault="004E52B1" w:rsidP="00CC33E1">
      <w:pPr>
        <w:pStyle w:val="ust"/>
        <w:numPr>
          <w:ilvl w:val="0"/>
          <w:numId w:val="13"/>
        </w:numPr>
        <w:tabs>
          <w:tab w:val="left" w:pos="284"/>
        </w:tabs>
        <w:spacing w:before="0" w:after="0" w:line="276" w:lineRule="auto"/>
        <w:ind w:left="714" w:hanging="357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bCs/>
          <w:sz w:val="22"/>
          <w:szCs w:val="22"/>
        </w:rPr>
        <w:t>Wynagrodzenie Wykonawcy obejmuje przedmiot umowy</w:t>
      </w:r>
      <w:r w:rsidR="00A35B49" w:rsidRPr="00CC33E1">
        <w:rPr>
          <w:rFonts w:ascii="Zilla Slab" w:hAnsi="Zilla Slab" w:cs="Tahoma"/>
          <w:bCs/>
          <w:sz w:val="22"/>
          <w:szCs w:val="22"/>
        </w:rPr>
        <w:t xml:space="preserve">, w szczególności </w:t>
      </w:r>
      <w:r w:rsidRPr="00CC33E1">
        <w:rPr>
          <w:rFonts w:ascii="Zilla Slab" w:hAnsi="Zilla Slab" w:cs="Tahoma"/>
          <w:bCs/>
          <w:sz w:val="22"/>
          <w:szCs w:val="22"/>
        </w:rPr>
        <w:t xml:space="preserve">wszelkie koszty związane </w:t>
      </w:r>
      <w:r w:rsidR="00CC33E1">
        <w:rPr>
          <w:rFonts w:ascii="Zilla Slab" w:hAnsi="Zilla Slab" w:cs="Tahoma"/>
          <w:bCs/>
          <w:sz w:val="22"/>
          <w:szCs w:val="22"/>
        </w:rPr>
        <w:br/>
      </w:r>
      <w:r w:rsidRPr="00CC33E1">
        <w:rPr>
          <w:rFonts w:ascii="Zilla Slab" w:hAnsi="Zilla Slab" w:cs="Tahoma"/>
          <w:bCs/>
          <w:sz w:val="22"/>
          <w:szCs w:val="22"/>
        </w:rPr>
        <w:t xml:space="preserve">z jego dostarczeniem do Zamawiającego, między innymi: − cła, podatki oraz inne opłaty celne wynikające z dokonania ostatecznej odprawy celnej /w przypadku samochodu pochodzenia zagranicznego/, − transportu, ubezpieczenia i rozładunku samochodu do miejsca dostawy, − wszystkie podatki obowiązujące w Polsce, w tym podatek VAT, z zastrzeżeniem, że przypadku, gdy złożono ofertę, </w:t>
      </w:r>
      <w:r w:rsidRPr="00CC33E1">
        <w:rPr>
          <w:rFonts w:ascii="Zilla Slab" w:hAnsi="Zilla Slab" w:cs="Tahoma"/>
          <w:bCs/>
          <w:sz w:val="22"/>
          <w:szCs w:val="22"/>
        </w:rPr>
        <w:lastRenderedPageBreak/>
        <w:t xml:space="preserve">której wybór prowadziłby do powstania u Zamawiającego obowiązku podatkowego zgodnie </w:t>
      </w:r>
      <w:r w:rsidR="00CC33E1">
        <w:rPr>
          <w:rFonts w:ascii="Zilla Slab" w:hAnsi="Zilla Slab" w:cs="Tahoma"/>
          <w:bCs/>
          <w:sz w:val="22"/>
          <w:szCs w:val="22"/>
        </w:rPr>
        <w:br/>
      </w:r>
      <w:r w:rsidRPr="00CC33E1">
        <w:rPr>
          <w:rFonts w:ascii="Zilla Slab" w:hAnsi="Zilla Slab" w:cs="Tahoma"/>
          <w:bCs/>
          <w:sz w:val="22"/>
          <w:szCs w:val="22"/>
        </w:rPr>
        <w:t>z przepisami o podatku od towarów i usług, podatek od towarów i usług rozlicza Zamawiający.</w:t>
      </w:r>
    </w:p>
    <w:p w14:paraId="72D1070E" w14:textId="65CF533F" w:rsidR="004E52B1" w:rsidRPr="00CC33E1" w:rsidRDefault="00F12807" w:rsidP="00CC33E1">
      <w:pPr>
        <w:pStyle w:val="ust"/>
        <w:numPr>
          <w:ilvl w:val="0"/>
          <w:numId w:val="13"/>
        </w:numPr>
        <w:tabs>
          <w:tab w:val="left" w:pos="284"/>
        </w:tabs>
        <w:spacing w:before="0" w:after="0" w:line="276" w:lineRule="auto"/>
        <w:ind w:left="714" w:hanging="357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bCs/>
          <w:sz w:val="22"/>
          <w:szCs w:val="22"/>
        </w:rPr>
        <w:t>Wynagrodzenie Wykonawcy winno być ustalone w walucie polskiej.</w:t>
      </w:r>
    </w:p>
    <w:p w14:paraId="7E2344AB" w14:textId="7A9CF2A9" w:rsidR="003630A4" w:rsidRPr="00CC33E1" w:rsidRDefault="00F12807" w:rsidP="00CC33E1">
      <w:pPr>
        <w:pStyle w:val="ust"/>
        <w:numPr>
          <w:ilvl w:val="0"/>
          <w:numId w:val="12"/>
        </w:numPr>
        <w:tabs>
          <w:tab w:val="left" w:pos="142"/>
        </w:tabs>
        <w:spacing w:before="0" w:after="0" w:line="276" w:lineRule="auto"/>
        <w:ind w:left="357" w:hanging="357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bCs/>
          <w:sz w:val="22"/>
          <w:szCs w:val="22"/>
        </w:rPr>
        <w:t xml:space="preserve">Czas trwania leasingu operacyjnego: </w:t>
      </w:r>
      <w:r w:rsidRPr="00CC33E1">
        <w:rPr>
          <w:rFonts w:ascii="Zilla Slab" w:hAnsi="Zilla Slab" w:cs="Tahoma"/>
          <w:b/>
          <w:sz w:val="22"/>
          <w:szCs w:val="22"/>
        </w:rPr>
        <w:t>36 miesięcy od daty przekazania samochodu Zamawiającemu przez Wykonawcę</w:t>
      </w:r>
      <w:r w:rsidR="006C3F3D" w:rsidRPr="00CC33E1">
        <w:rPr>
          <w:rFonts w:ascii="Zilla Slab" w:hAnsi="Zilla Slab" w:cs="Tahoma"/>
          <w:b/>
          <w:sz w:val="22"/>
          <w:szCs w:val="22"/>
        </w:rPr>
        <w:t>, z zastrzeżeniem ust.3 pkt 2</w:t>
      </w:r>
      <w:r w:rsidR="00CC3142" w:rsidRPr="00CC33E1">
        <w:rPr>
          <w:rFonts w:ascii="Zilla Slab" w:hAnsi="Zilla Slab" w:cs="Tahoma"/>
          <w:b/>
          <w:sz w:val="22"/>
          <w:szCs w:val="22"/>
        </w:rPr>
        <w:t>)</w:t>
      </w:r>
      <w:r w:rsidR="006C3F3D" w:rsidRPr="00CC33E1">
        <w:rPr>
          <w:rFonts w:ascii="Zilla Slab" w:hAnsi="Zilla Slab" w:cs="Tahoma"/>
          <w:b/>
          <w:sz w:val="22"/>
          <w:szCs w:val="22"/>
        </w:rPr>
        <w:t xml:space="preserve"> lit</w:t>
      </w:r>
      <w:r w:rsidR="00147D05" w:rsidRPr="00CC33E1">
        <w:rPr>
          <w:rFonts w:ascii="Zilla Slab" w:hAnsi="Zilla Slab" w:cs="Tahoma"/>
          <w:b/>
          <w:sz w:val="22"/>
          <w:szCs w:val="22"/>
        </w:rPr>
        <w:t>.</w:t>
      </w:r>
      <w:r w:rsidR="002E157D" w:rsidRPr="00CC33E1">
        <w:rPr>
          <w:rFonts w:ascii="Zilla Slab" w:hAnsi="Zilla Slab" w:cs="Tahoma"/>
          <w:b/>
          <w:sz w:val="22"/>
          <w:szCs w:val="22"/>
        </w:rPr>
        <w:t xml:space="preserve"> </w:t>
      </w:r>
      <w:r w:rsidR="006C3F3D" w:rsidRPr="00CC33E1">
        <w:rPr>
          <w:rFonts w:ascii="Zilla Slab" w:hAnsi="Zilla Slab" w:cs="Tahoma"/>
          <w:b/>
          <w:sz w:val="22"/>
          <w:szCs w:val="22"/>
        </w:rPr>
        <w:t>c)</w:t>
      </w:r>
      <w:r w:rsidRPr="00CC33E1">
        <w:rPr>
          <w:rFonts w:ascii="Zilla Slab" w:hAnsi="Zilla Slab" w:cs="Tahoma"/>
          <w:b/>
          <w:sz w:val="22"/>
          <w:szCs w:val="22"/>
        </w:rPr>
        <w:t>.</w:t>
      </w:r>
      <w:r w:rsidR="00BD3678" w:rsidRPr="00CC33E1">
        <w:rPr>
          <w:rFonts w:ascii="Zilla Slab" w:hAnsi="Zilla Slab" w:cs="Tahoma"/>
          <w:bCs/>
          <w:sz w:val="22"/>
          <w:szCs w:val="22"/>
        </w:rPr>
        <w:t xml:space="preserve"> </w:t>
      </w:r>
    </w:p>
    <w:p w14:paraId="0C369F32" w14:textId="77777777" w:rsidR="00B33B84" w:rsidRPr="00CC33E1" w:rsidRDefault="00456623" w:rsidP="00CC33E1">
      <w:pPr>
        <w:pStyle w:val="ust"/>
        <w:numPr>
          <w:ilvl w:val="0"/>
          <w:numId w:val="12"/>
        </w:numPr>
        <w:tabs>
          <w:tab w:val="left" w:pos="284"/>
        </w:tabs>
        <w:spacing w:before="0" w:after="0" w:line="276" w:lineRule="auto"/>
        <w:ind w:left="357" w:hanging="357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Po upływie okresu leasingu własność przedmiotu leasingu</w:t>
      </w:r>
      <w:r w:rsidR="0075260E" w:rsidRPr="00CC33E1">
        <w:rPr>
          <w:rFonts w:ascii="Zilla Slab" w:hAnsi="Zilla Slab" w:cs="Tahoma"/>
          <w:sz w:val="22"/>
          <w:szCs w:val="22"/>
        </w:rPr>
        <w:t xml:space="preserve"> może przejść </w:t>
      </w:r>
      <w:r w:rsidRPr="00CC33E1">
        <w:rPr>
          <w:rFonts w:ascii="Zilla Slab" w:hAnsi="Zilla Slab" w:cs="Tahoma"/>
          <w:sz w:val="22"/>
          <w:szCs w:val="22"/>
        </w:rPr>
        <w:t>na Zamawiającego pod warunkiem zapłaty</w:t>
      </w:r>
      <w:r w:rsidR="0075260E" w:rsidRPr="00CC33E1">
        <w:rPr>
          <w:rFonts w:ascii="Zilla Slab" w:hAnsi="Zilla Slab" w:cs="Tahoma"/>
          <w:sz w:val="22"/>
          <w:szCs w:val="22"/>
        </w:rPr>
        <w:t xml:space="preserve"> ostatniej raty oraz </w:t>
      </w:r>
      <w:r w:rsidRPr="00CC33E1">
        <w:rPr>
          <w:rFonts w:ascii="Zilla Slab" w:hAnsi="Zilla Slab" w:cs="Tahoma"/>
          <w:sz w:val="22"/>
          <w:szCs w:val="22"/>
        </w:rPr>
        <w:t xml:space="preserve">wartości wykupu </w:t>
      </w:r>
      <w:r w:rsidR="0075260E" w:rsidRPr="00CC33E1">
        <w:rPr>
          <w:rFonts w:ascii="Zilla Slab" w:hAnsi="Zilla Slab" w:cs="Tahoma"/>
          <w:sz w:val="22"/>
          <w:szCs w:val="22"/>
        </w:rPr>
        <w:t>(jeżeli dotyczy)</w:t>
      </w:r>
      <w:r w:rsidRPr="00CC33E1">
        <w:rPr>
          <w:rFonts w:ascii="Zilla Slab" w:hAnsi="Zilla Slab" w:cs="Tahoma"/>
          <w:sz w:val="22"/>
          <w:szCs w:val="22"/>
        </w:rPr>
        <w:t>. Zapłata nastąpi na podstawie otrzymanej faktury VAT za wykup przedmiotu leasingu</w:t>
      </w:r>
      <w:r w:rsidR="006601D4" w:rsidRPr="00CC33E1">
        <w:rPr>
          <w:rFonts w:ascii="Zilla Slab" w:hAnsi="Zilla Slab" w:cs="Tahoma"/>
          <w:sz w:val="22"/>
          <w:szCs w:val="22"/>
        </w:rPr>
        <w:t>.</w:t>
      </w:r>
      <w:r w:rsidR="008E0F9B" w:rsidRPr="00CC33E1">
        <w:rPr>
          <w:rFonts w:ascii="Zilla Slab" w:hAnsi="Zilla Slab" w:cs="Tahoma"/>
          <w:sz w:val="22"/>
          <w:szCs w:val="22"/>
        </w:rPr>
        <w:t xml:space="preserve"> </w:t>
      </w:r>
      <w:r w:rsidR="00147D05" w:rsidRPr="00CC33E1">
        <w:rPr>
          <w:rFonts w:ascii="Zilla Slab" w:hAnsi="Zilla Slab" w:cs="Tahoma"/>
          <w:sz w:val="22"/>
          <w:szCs w:val="22"/>
        </w:rPr>
        <w:t xml:space="preserve">W terminie do 30 dni przed </w:t>
      </w:r>
      <w:r w:rsidR="008E0F9B" w:rsidRPr="00CC33E1">
        <w:rPr>
          <w:rFonts w:ascii="Zilla Slab" w:hAnsi="Zilla Slab" w:cs="Tahoma"/>
          <w:sz w:val="22"/>
          <w:szCs w:val="22"/>
        </w:rPr>
        <w:t>upływ</w:t>
      </w:r>
      <w:r w:rsidR="00147D05" w:rsidRPr="00CC33E1">
        <w:rPr>
          <w:rFonts w:ascii="Zilla Slab" w:hAnsi="Zilla Slab" w:cs="Tahoma"/>
          <w:sz w:val="22"/>
          <w:szCs w:val="22"/>
        </w:rPr>
        <w:t>em</w:t>
      </w:r>
      <w:r w:rsidR="008E0F9B" w:rsidRPr="00CC33E1">
        <w:rPr>
          <w:rFonts w:ascii="Zilla Slab" w:hAnsi="Zilla Slab" w:cs="Tahoma"/>
          <w:sz w:val="22"/>
          <w:szCs w:val="22"/>
        </w:rPr>
        <w:t xml:space="preserve"> okresu leasingu Wykonawca zobowiązany jest przedstawić propozycję odkupu samochodów</w:t>
      </w:r>
      <w:r w:rsidR="00B33B84" w:rsidRPr="00CC33E1">
        <w:rPr>
          <w:rFonts w:ascii="Zilla Slab" w:hAnsi="Zilla Slab" w:cs="Tahoma"/>
          <w:sz w:val="22"/>
          <w:szCs w:val="22"/>
        </w:rPr>
        <w:t>.</w:t>
      </w:r>
    </w:p>
    <w:p w14:paraId="581468B3" w14:textId="5D84B68C" w:rsidR="00225ED4" w:rsidRPr="00CC33E1" w:rsidRDefault="00225ED4" w:rsidP="00CC33E1">
      <w:pPr>
        <w:pStyle w:val="ust"/>
        <w:numPr>
          <w:ilvl w:val="0"/>
          <w:numId w:val="12"/>
        </w:numPr>
        <w:tabs>
          <w:tab w:val="left" w:pos="284"/>
        </w:tabs>
        <w:spacing w:before="0" w:after="0" w:line="276" w:lineRule="auto"/>
        <w:ind w:left="357" w:hanging="357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Z tytułu opóźnienia w zapłacie rat leasingowych oraz innych świadczeń pieniężnych z umowy leasingu Zamawiający zobowiązuje się do zapłaty odsetek ustawowych za opóźnienie, naliczanych od dnia następnego po dacie wymagalności zobowiązania do dnia dokonania zapłaty przez Zamawiającego.</w:t>
      </w:r>
    </w:p>
    <w:p w14:paraId="567ECC32" w14:textId="5A90866B" w:rsidR="00225ED4" w:rsidRPr="00CC33E1" w:rsidRDefault="00225ED4" w:rsidP="00CC33E1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Zamawiający nie będzie miał obowiązku wystawienia na rzecz leasingodawcy czy innej osoby/podmiotu weksla czy też ustanowionej innej formy (postaci) zabezpieczenia, w tym zapłaty kaucji z tytułu oddania samochodu (pojazdu) do korzystania w leasingu.</w:t>
      </w:r>
    </w:p>
    <w:p w14:paraId="25080ED8" w14:textId="77777777" w:rsidR="00131D03" w:rsidRPr="00CC33E1" w:rsidRDefault="00131D03" w:rsidP="00CC33E1">
      <w:pPr>
        <w:pStyle w:val="ust"/>
        <w:tabs>
          <w:tab w:val="left" w:pos="284"/>
        </w:tabs>
        <w:spacing w:before="0" w:after="0" w:line="276" w:lineRule="auto"/>
        <w:ind w:left="0" w:firstLine="0"/>
        <w:rPr>
          <w:rFonts w:ascii="Zilla Slab" w:hAnsi="Zilla Slab" w:cs="Tahoma"/>
          <w:bCs/>
          <w:sz w:val="22"/>
          <w:szCs w:val="22"/>
        </w:rPr>
      </w:pPr>
    </w:p>
    <w:p w14:paraId="267C7586" w14:textId="485BF7CA" w:rsidR="00131D03" w:rsidRPr="00CC33E1" w:rsidRDefault="00131D03" w:rsidP="00CC33E1">
      <w:pPr>
        <w:pStyle w:val="ust"/>
        <w:tabs>
          <w:tab w:val="left" w:pos="284"/>
        </w:tabs>
        <w:spacing w:before="0" w:after="0" w:line="276" w:lineRule="auto"/>
        <w:ind w:left="0" w:firstLine="0"/>
        <w:rPr>
          <w:rFonts w:ascii="Zilla Slab" w:hAnsi="Zilla Slab" w:cs="Tahoma"/>
          <w:b/>
          <w:sz w:val="22"/>
          <w:szCs w:val="22"/>
        </w:rPr>
      </w:pPr>
      <w:r w:rsidRPr="00CC33E1">
        <w:rPr>
          <w:rFonts w:ascii="Zilla Slab" w:hAnsi="Zilla Slab" w:cs="Tahoma"/>
          <w:b/>
          <w:sz w:val="22"/>
          <w:szCs w:val="22"/>
        </w:rPr>
        <w:t>Rozdział II. Warunki odbioru przedmiotu leasingu</w:t>
      </w:r>
    </w:p>
    <w:p w14:paraId="3A0366D9" w14:textId="77777777" w:rsidR="00131D03" w:rsidRPr="00CC33E1" w:rsidRDefault="00131D03" w:rsidP="00CC33E1">
      <w:pPr>
        <w:pStyle w:val="ust"/>
        <w:tabs>
          <w:tab w:val="left" w:pos="284"/>
        </w:tabs>
        <w:spacing w:before="0" w:after="0" w:line="276" w:lineRule="auto"/>
        <w:ind w:left="0" w:firstLine="0"/>
        <w:rPr>
          <w:rFonts w:ascii="Zilla Slab" w:hAnsi="Zilla Slab" w:cs="Tahoma"/>
          <w:bCs/>
          <w:sz w:val="22"/>
          <w:szCs w:val="22"/>
        </w:rPr>
      </w:pPr>
    </w:p>
    <w:p w14:paraId="3D8B2E40" w14:textId="2AA3BC73" w:rsidR="006D0388" w:rsidRPr="00CC33E1" w:rsidRDefault="006D0388" w:rsidP="00CC33E1">
      <w:pPr>
        <w:pStyle w:val="ust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357" w:hanging="357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bCs/>
          <w:sz w:val="22"/>
          <w:szCs w:val="22"/>
        </w:rPr>
        <w:t xml:space="preserve">Termin realizacji dostawy samochodu: </w:t>
      </w:r>
      <w:r w:rsidR="006566A9" w:rsidRPr="00CC33E1">
        <w:rPr>
          <w:rFonts w:ascii="Zilla Slab" w:hAnsi="Zilla Slab" w:cs="Tahoma"/>
          <w:bCs/>
          <w:sz w:val="22"/>
          <w:szCs w:val="22"/>
        </w:rPr>
        <w:t>maksymalnie</w:t>
      </w:r>
      <w:r w:rsidR="006566A9" w:rsidRPr="00CC33E1">
        <w:rPr>
          <w:rFonts w:ascii="Zilla Slab" w:hAnsi="Zilla Slab" w:cs="Tahoma"/>
          <w:b/>
          <w:sz w:val="22"/>
          <w:szCs w:val="22"/>
        </w:rPr>
        <w:t xml:space="preserve"> 90</w:t>
      </w:r>
      <w:r w:rsidRPr="00CC33E1">
        <w:rPr>
          <w:rFonts w:ascii="Zilla Slab" w:hAnsi="Zilla Slab" w:cs="Tahoma"/>
          <w:b/>
          <w:sz w:val="22"/>
          <w:szCs w:val="22"/>
        </w:rPr>
        <w:t xml:space="preserve"> dni </w:t>
      </w:r>
      <w:r w:rsidRPr="00CC33E1">
        <w:rPr>
          <w:rFonts w:ascii="Zilla Slab" w:hAnsi="Zilla Slab" w:cs="Tahoma"/>
          <w:bCs/>
          <w:sz w:val="22"/>
          <w:szCs w:val="22"/>
        </w:rPr>
        <w:t>od dnia zawarcia umow</w:t>
      </w:r>
      <w:r w:rsidR="00F97F1A" w:rsidRPr="00CC33E1">
        <w:rPr>
          <w:rFonts w:ascii="Zilla Slab" w:hAnsi="Zilla Slab" w:cs="Tahoma"/>
          <w:bCs/>
          <w:sz w:val="22"/>
          <w:szCs w:val="22"/>
        </w:rPr>
        <w:t>y</w:t>
      </w:r>
      <w:r w:rsidR="0028456B" w:rsidRPr="00CC33E1">
        <w:rPr>
          <w:rFonts w:ascii="Zilla Slab" w:hAnsi="Zilla Slab" w:cs="Tahoma"/>
          <w:bCs/>
          <w:sz w:val="22"/>
          <w:szCs w:val="22"/>
        </w:rPr>
        <w:t xml:space="preserve"> (kryterium oceniane)</w:t>
      </w:r>
      <w:r w:rsidRPr="00CC33E1">
        <w:rPr>
          <w:rFonts w:ascii="Zilla Slab" w:hAnsi="Zilla Slab" w:cs="Tahoma"/>
          <w:bCs/>
          <w:sz w:val="22"/>
          <w:szCs w:val="22"/>
        </w:rPr>
        <w:t xml:space="preserve">. </w:t>
      </w:r>
    </w:p>
    <w:p w14:paraId="71E48CA8" w14:textId="45F12A98" w:rsidR="00077A95" w:rsidRPr="00CC33E1" w:rsidRDefault="006D0388" w:rsidP="00CC33E1">
      <w:pPr>
        <w:pStyle w:val="ust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357" w:hanging="357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bCs/>
          <w:sz w:val="22"/>
          <w:szCs w:val="22"/>
        </w:rPr>
        <w:t>Miejsce odbioru przedmiotu leasingu:</w:t>
      </w:r>
      <w:r w:rsidR="002075BF" w:rsidRPr="00CC33E1">
        <w:rPr>
          <w:rFonts w:ascii="Zilla Slab" w:hAnsi="Zilla Slab" w:cs="Tahoma"/>
          <w:bCs/>
          <w:sz w:val="22"/>
          <w:szCs w:val="22"/>
        </w:rPr>
        <w:t xml:space="preserve"> </w:t>
      </w:r>
      <w:r w:rsidR="00BB5B23" w:rsidRPr="00CC33E1">
        <w:rPr>
          <w:rFonts w:ascii="Zilla Slab" w:hAnsi="Zilla Slab" w:cs="Tahoma"/>
          <w:bCs/>
          <w:sz w:val="22"/>
          <w:szCs w:val="22"/>
        </w:rPr>
        <w:t>autoryzowany salon producenta na terenie miasta Lublin</w:t>
      </w:r>
      <w:r w:rsidR="00441F9E" w:rsidRPr="00CC33E1">
        <w:rPr>
          <w:rFonts w:ascii="Zilla Slab" w:hAnsi="Zilla Slab" w:cs="Tahoma"/>
          <w:bCs/>
          <w:sz w:val="22"/>
          <w:szCs w:val="22"/>
        </w:rPr>
        <w:t xml:space="preserve"> lub </w:t>
      </w:r>
      <w:r w:rsidR="00CC33E1">
        <w:rPr>
          <w:rFonts w:ascii="Zilla Slab" w:hAnsi="Zilla Slab" w:cs="Tahoma"/>
          <w:bCs/>
          <w:sz w:val="22"/>
          <w:szCs w:val="22"/>
        </w:rPr>
        <w:br/>
      </w:r>
      <w:r w:rsidR="00441F9E" w:rsidRPr="00CC33E1">
        <w:rPr>
          <w:rFonts w:ascii="Zilla Slab" w:hAnsi="Zilla Slab" w:cs="Tahoma"/>
          <w:bCs/>
          <w:sz w:val="22"/>
          <w:szCs w:val="22"/>
        </w:rPr>
        <w:t>w siedzibie Zamawiającego.</w:t>
      </w:r>
    </w:p>
    <w:p w14:paraId="3B6237B9" w14:textId="77777777" w:rsidR="00077A95" w:rsidRPr="00CC33E1" w:rsidRDefault="00077A95" w:rsidP="00CC33E1">
      <w:pPr>
        <w:pStyle w:val="ust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357" w:hanging="357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Odbiór przedmiotu leasingu odbywa się na podstawie protokołu odbioru. </w:t>
      </w:r>
    </w:p>
    <w:p w14:paraId="1042A27D" w14:textId="76029AEB" w:rsidR="00077A95" w:rsidRPr="00CC33E1" w:rsidRDefault="00077A95" w:rsidP="00CC33E1">
      <w:pPr>
        <w:pStyle w:val="ust"/>
        <w:tabs>
          <w:tab w:val="left" w:pos="426"/>
        </w:tabs>
        <w:spacing w:before="0" w:after="0" w:line="276" w:lineRule="auto"/>
        <w:ind w:left="357" w:firstLine="0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Jeżeli w trakcie odbioru dostawy, Zamawiający stwierdzi niezgodność dostawy z umową, Zamawiający odmówi przyjęcia dostawy pozostawiając ją do dyspozycji Wykonawcy. Odmowa przyjęcia dostawy zostanie odnotowana w protokole odbioru.</w:t>
      </w:r>
    </w:p>
    <w:p w14:paraId="1EE01965" w14:textId="77777777" w:rsidR="006D0388" w:rsidRPr="00CC33E1" w:rsidRDefault="006D0388" w:rsidP="00CC33E1">
      <w:pPr>
        <w:pStyle w:val="ust"/>
        <w:tabs>
          <w:tab w:val="left" w:pos="284"/>
        </w:tabs>
        <w:spacing w:before="0" w:after="0" w:line="276" w:lineRule="auto"/>
        <w:ind w:left="0" w:firstLine="0"/>
        <w:rPr>
          <w:rFonts w:ascii="Zilla Slab" w:hAnsi="Zilla Slab" w:cs="Tahoma"/>
          <w:bCs/>
          <w:sz w:val="22"/>
          <w:szCs w:val="22"/>
        </w:rPr>
      </w:pPr>
    </w:p>
    <w:p w14:paraId="42128685" w14:textId="0CCFAC76" w:rsidR="005328F8" w:rsidRDefault="00155BF2" w:rsidP="00CC33E1">
      <w:pPr>
        <w:pStyle w:val="ust"/>
        <w:tabs>
          <w:tab w:val="left" w:pos="284"/>
        </w:tabs>
        <w:spacing w:before="0" w:after="0" w:line="276" w:lineRule="auto"/>
        <w:ind w:left="284"/>
        <w:rPr>
          <w:rFonts w:ascii="Zilla Slab" w:hAnsi="Zilla Slab" w:cs="Tahoma"/>
          <w:b/>
          <w:sz w:val="22"/>
          <w:szCs w:val="22"/>
        </w:rPr>
      </w:pPr>
      <w:r w:rsidRPr="00CC33E1">
        <w:rPr>
          <w:rFonts w:ascii="Zilla Slab" w:hAnsi="Zilla Slab" w:cs="Tahoma"/>
          <w:b/>
          <w:sz w:val="22"/>
          <w:szCs w:val="22"/>
        </w:rPr>
        <w:t>Rozdział III. Prawa i obowiązki Wykonawcy i Zamawiającego</w:t>
      </w:r>
    </w:p>
    <w:p w14:paraId="2B131AA7" w14:textId="77777777" w:rsidR="002D7C4B" w:rsidRPr="00CC33E1" w:rsidRDefault="002D7C4B" w:rsidP="00CC33E1">
      <w:pPr>
        <w:pStyle w:val="ust"/>
        <w:tabs>
          <w:tab w:val="left" w:pos="284"/>
        </w:tabs>
        <w:spacing w:before="0" w:after="0" w:line="276" w:lineRule="auto"/>
        <w:ind w:left="284"/>
        <w:rPr>
          <w:rFonts w:ascii="Zilla Slab" w:hAnsi="Zilla Slab" w:cs="Tahoma"/>
          <w:b/>
          <w:sz w:val="22"/>
          <w:szCs w:val="22"/>
        </w:rPr>
      </w:pPr>
    </w:p>
    <w:p w14:paraId="779B8D33" w14:textId="4B86DEB8" w:rsidR="005328F8" w:rsidRPr="00CC33E1" w:rsidRDefault="005328F8" w:rsidP="00CC33E1">
      <w:pPr>
        <w:pStyle w:val="ust"/>
        <w:numPr>
          <w:ilvl w:val="0"/>
          <w:numId w:val="18"/>
        </w:numPr>
        <w:tabs>
          <w:tab w:val="left" w:pos="284"/>
        </w:tabs>
        <w:spacing w:before="0" w:after="0" w:line="276" w:lineRule="auto"/>
        <w:ind w:left="357" w:hanging="357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bCs/>
          <w:sz w:val="22"/>
          <w:szCs w:val="22"/>
        </w:rPr>
        <w:t>Wykonawca zobowiązany jest do:</w:t>
      </w:r>
    </w:p>
    <w:p w14:paraId="640D2E17" w14:textId="2D91DD47" w:rsidR="00084C04" w:rsidRPr="00CC33E1" w:rsidRDefault="00084C04" w:rsidP="00CC33E1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bCs/>
          <w:sz w:val="22"/>
          <w:szCs w:val="22"/>
        </w:rPr>
        <w:t xml:space="preserve">do rejestracji samochodu </w:t>
      </w:r>
      <w:r w:rsidR="00F42737" w:rsidRPr="00CC33E1">
        <w:rPr>
          <w:rFonts w:ascii="Zilla Slab" w:hAnsi="Zilla Slab" w:cs="Tahoma"/>
          <w:bCs/>
          <w:sz w:val="22"/>
          <w:szCs w:val="22"/>
        </w:rPr>
        <w:t>za własne środki finansowe i własnym staraniem</w:t>
      </w:r>
      <w:r w:rsidR="005B7C85" w:rsidRPr="00CC33E1">
        <w:rPr>
          <w:rFonts w:ascii="Zilla Slab" w:hAnsi="Zilla Slab" w:cs="Tahoma"/>
          <w:bCs/>
          <w:sz w:val="22"/>
          <w:szCs w:val="22"/>
        </w:rPr>
        <w:t>, z zastrzeżeniem ust</w:t>
      </w:r>
      <w:r w:rsidR="002D5E20" w:rsidRPr="00CC33E1">
        <w:rPr>
          <w:rFonts w:ascii="Zilla Slab" w:hAnsi="Zilla Slab" w:cs="Tahoma"/>
          <w:bCs/>
          <w:sz w:val="22"/>
          <w:szCs w:val="22"/>
        </w:rPr>
        <w:t>.</w:t>
      </w:r>
      <w:r w:rsidR="005B7C85" w:rsidRPr="00CC33E1">
        <w:rPr>
          <w:rFonts w:ascii="Zilla Slab" w:hAnsi="Zilla Slab" w:cs="Tahoma"/>
          <w:bCs/>
          <w:sz w:val="22"/>
          <w:szCs w:val="22"/>
        </w:rPr>
        <w:t xml:space="preserve"> 2 pkt 4);</w:t>
      </w:r>
    </w:p>
    <w:p w14:paraId="1D0AA18C" w14:textId="77777777" w:rsidR="00084C04" w:rsidRPr="00CC33E1" w:rsidRDefault="005328F8" w:rsidP="00CC33E1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bCs/>
          <w:sz w:val="22"/>
          <w:szCs w:val="22"/>
        </w:rPr>
        <w:t>zorganizowania i nadzoru procesu likwidacji szkód, w tym powypadkowych;</w:t>
      </w:r>
    </w:p>
    <w:p w14:paraId="4AE0A6CD" w14:textId="101B0C78" w:rsidR="00084C04" w:rsidRPr="00CC33E1" w:rsidRDefault="005328F8" w:rsidP="00CC33E1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bCs/>
          <w:sz w:val="22"/>
          <w:szCs w:val="22"/>
        </w:rPr>
        <w:t>zapewnienia samochodów zastępczych w przypadku czynności serwisowych, awarii, pojazdów leasingowanych</w:t>
      </w:r>
      <w:r w:rsidR="00740CE1" w:rsidRPr="00CC33E1">
        <w:rPr>
          <w:rFonts w:ascii="Zilla Slab" w:hAnsi="Zilla Slab" w:cs="Tahoma"/>
          <w:bCs/>
          <w:sz w:val="22"/>
          <w:szCs w:val="22"/>
        </w:rPr>
        <w:t xml:space="preserve">. </w:t>
      </w:r>
      <w:r w:rsidR="00740CE1" w:rsidRPr="00CC33E1">
        <w:rPr>
          <w:rFonts w:ascii="Zilla Slab" w:eastAsiaTheme="minorHAnsi" w:hAnsi="Zilla Slab" w:cs="Tahoma"/>
          <w:bCs/>
          <w:color w:val="000000"/>
          <w:sz w:val="22"/>
          <w:szCs w:val="22"/>
          <w:lang w:eastAsia="en-US"/>
          <w14:ligatures w14:val="standardContextual"/>
        </w:rPr>
        <w:t>Wydanie i zwrot samochodu zastępczego i zastępowanego zostanie potwierdzone przez Strony pisemnym protokołem. Samochód zastępczy należy się Zamawiającemu przez cały okres trwania naprawy lub wykonywania czynności serwisowych. Koszt samochodu zastępczego obciążać będzie Wykonawcę</w:t>
      </w:r>
      <w:r w:rsidR="002D5E20" w:rsidRPr="00CC33E1">
        <w:rPr>
          <w:rFonts w:ascii="Zilla Slab" w:eastAsiaTheme="minorHAnsi" w:hAnsi="Zilla Slab" w:cs="Tahoma"/>
          <w:bCs/>
          <w:color w:val="000000"/>
          <w:sz w:val="22"/>
          <w:szCs w:val="22"/>
          <w:lang w:eastAsia="en-US"/>
          <w14:ligatures w14:val="standardContextual"/>
        </w:rPr>
        <w:t>;</w:t>
      </w:r>
    </w:p>
    <w:p w14:paraId="7A36A9F6" w14:textId="78B9FFFA" w:rsidR="005328F8" w:rsidRPr="00CC33E1" w:rsidRDefault="005328F8" w:rsidP="00CC33E1">
      <w:pPr>
        <w:pStyle w:val="Akapitzlist"/>
        <w:numPr>
          <w:ilvl w:val="0"/>
          <w:numId w:val="15"/>
        </w:numPr>
        <w:spacing w:line="276" w:lineRule="auto"/>
        <w:ind w:left="714" w:hanging="357"/>
        <w:jc w:val="both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bCs/>
          <w:sz w:val="22"/>
          <w:szCs w:val="22"/>
        </w:rPr>
        <w:t>wyznaczenia do kontaktów z Zamawiającym jednej osoby (opiekun klienta) oraz wyznaczenia osoby ją zastępującej</w:t>
      </w:r>
      <w:r w:rsidR="002D5E20" w:rsidRPr="00CC33E1">
        <w:rPr>
          <w:rFonts w:ascii="Zilla Slab" w:hAnsi="Zilla Slab" w:cs="Tahoma"/>
          <w:bCs/>
          <w:sz w:val="22"/>
          <w:szCs w:val="22"/>
        </w:rPr>
        <w:t>;</w:t>
      </w:r>
    </w:p>
    <w:p w14:paraId="05E20BE8" w14:textId="129E165B" w:rsidR="00B1516F" w:rsidRPr="00CC33E1" w:rsidRDefault="00867797" w:rsidP="00CC33E1">
      <w:pPr>
        <w:pStyle w:val="ust"/>
        <w:numPr>
          <w:ilvl w:val="0"/>
          <w:numId w:val="15"/>
        </w:numPr>
        <w:tabs>
          <w:tab w:val="left" w:pos="284"/>
        </w:tabs>
        <w:spacing w:before="0" w:after="0" w:line="276" w:lineRule="auto"/>
        <w:ind w:left="714" w:hanging="357"/>
        <w:rPr>
          <w:rFonts w:ascii="Zilla Slab" w:hAnsi="Zilla Slab" w:cs="Tahoma"/>
          <w:bCs/>
          <w:sz w:val="22"/>
          <w:szCs w:val="22"/>
        </w:rPr>
      </w:pPr>
      <w:r w:rsidRPr="00CC33E1">
        <w:rPr>
          <w:rFonts w:ascii="Zilla Slab" w:hAnsi="Zilla Slab" w:cs="Tahoma"/>
          <w:bCs/>
          <w:sz w:val="22"/>
          <w:szCs w:val="22"/>
        </w:rPr>
        <w:t>W przypadku gdy zamówiony pojazd wyposażony będzie w nawigację, każdorazowo gdy dostępna będzie najnowsza wersja map, Wykonawca jest zobowiązany do zapewnienia i przeprowadzenia bezpłatnej dla Zamawiającego aktualizacji nawigacji w każdym wydanym Zamawiającemu samochodzie przez czas trwania umowy</w:t>
      </w:r>
      <w:r w:rsidR="002D5E20" w:rsidRPr="00CC33E1">
        <w:rPr>
          <w:rFonts w:ascii="Zilla Slab" w:hAnsi="Zilla Slab" w:cs="Tahoma"/>
          <w:bCs/>
          <w:sz w:val="22"/>
          <w:szCs w:val="22"/>
        </w:rPr>
        <w:t>;</w:t>
      </w:r>
    </w:p>
    <w:p w14:paraId="27537314" w14:textId="14269598" w:rsidR="00B1516F" w:rsidRPr="00CC33E1" w:rsidRDefault="00B1516F" w:rsidP="00CC33E1">
      <w:pPr>
        <w:pStyle w:val="ust"/>
        <w:numPr>
          <w:ilvl w:val="0"/>
          <w:numId w:val="15"/>
        </w:numPr>
        <w:tabs>
          <w:tab w:val="left" w:pos="284"/>
        </w:tabs>
        <w:spacing w:before="0" w:after="0" w:line="276" w:lineRule="auto"/>
        <w:ind w:left="714" w:hanging="357"/>
        <w:rPr>
          <w:rFonts w:ascii="Zilla Slab" w:hAnsi="Zilla Slab" w:cs="Tahoma"/>
          <w:b/>
          <w:sz w:val="22"/>
          <w:szCs w:val="22"/>
        </w:rPr>
      </w:pPr>
      <w:r w:rsidRPr="00CC33E1">
        <w:rPr>
          <w:rFonts w:ascii="Zilla Slab" w:hAnsi="Zilla Slab" w:cs="Tahoma"/>
          <w:bCs/>
          <w:sz w:val="22"/>
          <w:szCs w:val="22"/>
        </w:rPr>
        <w:lastRenderedPageBreak/>
        <w:t>Wykonawca zobowiązany jest do zapewnienia</w:t>
      </w:r>
      <w:r w:rsidRPr="00CC33E1">
        <w:rPr>
          <w:rFonts w:ascii="Zilla Slab" w:hAnsi="Zilla Slab" w:cs="Tahoma"/>
          <w:sz w:val="22"/>
          <w:szCs w:val="22"/>
        </w:rPr>
        <w:t xml:space="preserve"> sezonowej wymiany kół w pojazdach będących przedmiotem leasingu i </w:t>
      </w:r>
      <w:r w:rsidR="003F6F63" w:rsidRPr="00CC33E1">
        <w:rPr>
          <w:rFonts w:ascii="Zilla Slab" w:hAnsi="Zilla Slab" w:cs="Tahoma"/>
          <w:sz w:val="22"/>
          <w:szCs w:val="22"/>
        </w:rPr>
        <w:t>przechowywania kół</w:t>
      </w:r>
      <w:r w:rsidRPr="00CC33E1">
        <w:rPr>
          <w:rFonts w:ascii="Zilla Slab" w:hAnsi="Zilla Slab" w:cs="Tahoma"/>
          <w:sz w:val="22"/>
          <w:szCs w:val="22"/>
        </w:rPr>
        <w:t xml:space="preserve"> do leasingowanych pojazdów:</w:t>
      </w:r>
    </w:p>
    <w:p w14:paraId="47727DA3" w14:textId="55CC5056" w:rsidR="00B1516F" w:rsidRPr="00CC33E1" w:rsidRDefault="00B1516F" w:rsidP="00CC33E1">
      <w:pPr>
        <w:pStyle w:val="Akapitzlist"/>
        <w:numPr>
          <w:ilvl w:val="0"/>
          <w:numId w:val="25"/>
        </w:numPr>
        <w:spacing w:line="276" w:lineRule="auto"/>
        <w:ind w:left="103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zapewnienie sezonowej wymiany kół wraz z ich wyważeniem w leasingowanych pojazdach (sezon letni od 01.04 każdego roku, sezon zimowy od 01.11 każdego roku); </w:t>
      </w:r>
    </w:p>
    <w:p w14:paraId="0E4AB8F9" w14:textId="5C2464BA" w:rsidR="00B1516F" w:rsidRPr="00CC33E1" w:rsidRDefault="00B1516F" w:rsidP="00CC33E1">
      <w:pPr>
        <w:pStyle w:val="Akapitzlist"/>
        <w:numPr>
          <w:ilvl w:val="0"/>
          <w:numId w:val="25"/>
        </w:numPr>
        <w:spacing w:line="276" w:lineRule="auto"/>
        <w:ind w:left="103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wymiana w specjalistycznych zakładach zajmujących się wymianą kół </w:t>
      </w:r>
      <w:r w:rsidR="00FA7107" w:rsidRPr="00CC33E1">
        <w:rPr>
          <w:rFonts w:ascii="Zilla Slab" w:hAnsi="Zilla Slab" w:cs="Tahoma"/>
          <w:sz w:val="22"/>
          <w:szCs w:val="22"/>
        </w:rPr>
        <w:t xml:space="preserve">lub ASO producenta </w:t>
      </w:r>
      <w:r w:rsidRPr="00CC33E1">
        <w:rPr>
          <w:rFonts w:ascii="Zilla Slab" w:hAnsi="Zilla Slab" w:cs="Tahoma"/>
          <w:sz w:val="22"/>
          <w:szCs w:val="22"/>
        </w:rPr>
        <w:t xml:space="preserve">wraz </w:t>
      </w:r>
      <w:r w:rsidR="002D5E20" w:rsidRPr="00CC33E1">
        <w:rPr>
          <w:rFonts w:ascii="Zilla Slab" w:hAnsi="Zilla Slab" w:cs="Tahoma"/>
          <w:sz w:val="22"/>
          <w:szCs w:val="22"/>
        </w:rPr>
        <w:br/>
      </w:r>
      <w:r w:rsidRPr="00CC33E1">
        <w:rPr>
          <w:rFonts w:ascii="Zilla Slab" w:hAnsi="Zilla Slab" w:cs="Tahoma"/>
          <w:sz w:val="22"/>
          <w:szCs w:val="22"/>
        </w:rPr>
        <w:t xml:space="preserve">z usługą sezonowego przechowywania </w:t>
      </w:r>
      <w:r w:rsidR="001D5540" w:rsidRPr="00CC33E1">
        <w:rPr>
          <w:rFonts w:ascii="Zilla Slab" w:hAnsi="Zilla Slab" w:cs="Tahoma"/>
          <w:sz w:val="22"/>
          <w:szCs w:val="22"/>
        </w:rPr>
        <w:t>kół,</w:t>
      </w:r>
      <w:r w:rsidRPr="00CC33E1">
        <w:rPr>
          <w:rFonts w:ascii="Zilla Slab" w:hAnsi="Zilla Slab" w:cs="Tahoma"/>
          <w:sz w:val="22"/>
          <w:szCs w:val="22"/>
        </w:rPr>
        <w:t xml:space="preserve"> które nie są używane w danym okresie</w:t>
      </w:r>
      <w:r w:rsidR="00FA7107" w:rsidRPr="00CC33E1">
        <w:rPr>
          <w:rFonts w:ascii="Zilla Slab" w:hAnsi="Zilla Slab" w:cs="Tahoma"/>
          <w:sz w:val="22"/>
          <w:szCs w:val="22"/>
        </w:rPr>
        <w:t xml:space="preserve">, przy czym </w:t>
      </w:r>
      <w:r w:rsidR="008F4343" w:rsidRPr="00CC33E1">
        <w:rPr>
          <w:rFonts w:ascii="Zilla Slab" w:hAnsi="Zilla Slab" w:cs="Tahoma"/>
          <w:sz w:val="22"/>
          <w:szCs w:val="22"/>
        </w:rPr>
        <w:t>zakład/</w:t>
      </w:r>
      <w:r w:rsidR="002565DB" w:rsidRPr="00CC33E1">
        <w:rPr>
          <w:rFonts w:ascii="Zilla Slab" w:hAnsi="Zilla Slab" w:cs="Tahoma"/>
          <w:sz w:val="22"/>
          <w:szCs w:val="22"/>
        </w:rPr>
        <w:t xml:space="preserve"> </w:t>
      </w:r>
      <w:r w:rsidR="008F4343" w:rsidRPr="00CC33E1">
        <w:rPr>
          <w:rFonts w:ascii="Zilla Slab" w:hAnsi="Zilla Slab" w:cs="Tahoma"/>
          <w:sz w:val="22"/>
          <w:szCs w:val="22"/>
        </w:rPr>
        <w:t xml:space="preserve">ASO musi mieścić się w Lublinie lub maksymalnie w odległości 10 km od granic administracyjnych miasta </w:t>
      </w:r>
      <w:r w:rsidR="002565DB" w:rsidRPr="00CC33E1">
        <w:rPr>
          <w:rFonts w:ascii="Zilla Slab" w:hAnsi="Zilla Slab" w:cs="Tahoma"/>
          <w:sz w:val="22"/>
          <w:szCs w:val="22"/>
        </w:rPr>
        <w:t>Lublin.</w:t>
      </w:r>
    </w:p>
    <w:p w14:paraId="1268909F" w14:textId="4B59D1FE" w:rsidR="006C4551" w:rsidRPr="00CC33E1" w:rsidRDefault="006C4551" w:rsidP="00CC33E1">
      <w:pPr>
        <w:pStyle w:val="Akapitzlist"/>
        <w:numPr>
          <w:ilvl w:val="0"/>
          <w:numId w:val="15"/>
        </w:numPr>
        <w:spacing w:line="276" w:lineRule="auto"/>
        <w:ind w:left="714" w:hanging="357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bCs/>
          <w:sz w:val="22"/>
          <w:szCs w:val="22"/>
        </w:rPr>
        <w:t xml:space="preserve">Warunki gwarancji </w:t>
      </w:r>
    </w:p>
    <w:p w14:paraId="5080D5E3" w14:textId="6D466026" w:rsidR="006C4551" w:rsidRPr="00CC33E1" w:rsidRDefault="006C4551" w:rsidP="00CC33E1">
      <w:pPr>
        <w:pStyle w:val="Akapitzlist"/>
        <w:numPr>
          <w:ilvl w:val="0"/>
          <w:numId w:val="4"/>
        </w:numPr>
        <w:tabs>
          <w:tab w:val="left" w:pos="720"/>
        </w:tabs>
        <w:spacing w:line="276" w:lineRule="auto"/>
        <w:ind w:left="103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Wykonawca lub podmiot zapewniający serwis gwarancyjny (jeżeli Wykonawca sceduje na inny podmiot obowiązki zapewnienia serwisu gwarancyjnego), zapewnia serwis gwarancyjny i jest zobowiązany do zapewnienia co najmniej jednego autoryzowanego punktu serwisowego położonego na terenie miasta Lublin</w:t>
      </w:r>
      <w:r w:rsidR="00F97F1A" w:rsidRPr="00CC33E1">
        <w:rPr>
          <w:rFonts w:ascii="Zilla Slab" w:hAnsi="Zilla Slab" w:cs="Tahoma"/>
          <w:sz w:val="22"/>
          <w:szCs w:val="22"/>
        </w:rPr>
        <w:t>;</w:t>
      </w:r>
    </w:p>
    <w:p w14:paraId="799A5328" w14:textId="5C1D69D9" w:rsidR="006C4551" w:rsidRPr="00CC33E1" w:rsidRDefault="006C4551" w:rsidP="00CC33E1">
      <w:pPr>
        <w:pStyle w:val="Akapitzlist"/>
        <w:numPr>
          <w:ilvl w:val="0"/>
          <w:numId w:val="4"/>
        </w:numPr>
        <w:tabs>
          <w:tab w:val="left" w:pos="720"/>
        </w:tabs>
        <w:spacing w:line="276" w:lineRule="auto"/>
        <w:ind w:left="103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Gwarancja</w:t>
      </w:r>
      <w:r w:rsidR="00B550B3" w:rsidRPr="00CC33E1">
        <w:rPr>
          <w:rFonts w:ascii="Zilla Slab" w:hAnsi="Zilla Slab" w:cs="Tahoma"/>
          <w:sz w:val="22"/>
          <w:szCs w:val="22"/>
        </w:rPr>
        <w:t xml:space="preserve"> zgodnie z zapisami ujętymi w Załączniku nr 2A i 2B do SWZ</w:t>
      </w:r>
      <w:r w:rsidR="00461CB9" w:rsidRPr="00CC33E1">
        <w:rPr>
          <w:rFonts w:ascii="Zilla Slab" w:hAnsi="Zilla Slab" w:cs="Tahoma"/>
          <w:sz w:val="22"/>
          <w:szCs w:val="22"/>
        </w:rPr>
        <w:t>, przy czym</w:t>
      </w:r>
    </w:p>
    <w:p w14:paraId="7B393222" w14:textId="61B5C04F" w:rsidR="00461CB9" w:rsidRPr="00CC33E1" w:rsidRDefault="00461CB9" w:rsidP="00CC33E1">
      <w:pPr>
        <w:pStyle w:val="Akapitzlist"/>
        <w:tabs>
          <w:tab w:val="left" w:pos="720"/>
        </w:tabs>
        <w:spacing w:line="276" w:lineRule="auto"/>
        <w:ind w:left="103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Zamawiający wymaga, aby</w:t>
      </w:r>
      <w:r w:rsidR="00897AB5" w:rsidRPr="00CC33E1">
        <w:rPr>
          <w:rFonts w:ascii="Zilla Slab" w:hAnsi="Zilla Slab" w:cs="Tahoma"/>
          <w:sz w:val="22"/>
          <w:szCs w:val="22"/>
        </w:rPr>
        <w:t xml:space="preserve"> </w:t>
      </w:r>
      <w:r w:rsidR="008F2141" w:rsidRPr="00CC33E1">
        <w:rPr>
          <w:rFonts w:ascii="Zilla Slab" w:hAnsi="Zilla Slab" w:cs="Tahoma"/>
          <w:sz w:val="22"/>
          <w:szCs w:val="22"/>
        </w:rPr>
        <w:t xml:space="preserve">w przypadku wykupu przedmiotu leasingu, o którym mowa w </w:t>
      </w:r>
      <w:r w:rsidR="00584A2B" w:rsidRPr="00CC33E1">
        <w:rPr>
          <w:rFonts w:ascii="Zilla Slab" w:hAnsi="Zilla Slab" w:cs="Tahoma"/>
          <w:sz w:val="22"/>
          <w:szCs w:val="22"/>
        </w:rPr>
        <w:t>Rozdziale I ust. 5,</w:t>
      </w:r>
      <w:r w:rsidRPr="00CC33E1">
        <w:rPr>
          <w:rFonts w:ascii="Zilla Slab" w:hAnsi="Zilla Slab" w:cs="Tahoma"/>
          <w:sz w:val="22"/>
          <w:szCs w:val="22"/>
        </w:rPr>
        <w:t xml:space="preserve"> gwarancja producenta samochodu przeszła na </w:t>
      </w:r>
      <w:r w:rsidR="00C850B8" w:rsidRPr="00CC33E1">
        <w:rPr>
          <w:rFonts w:ascii="Zilla Slab" w:hAnsi="Zilla Slab" w:cs="Tahoma"/>
          <w:sz w:val="22"/>
          <w:szCs w:val="22"/>
        </w:rPr>
        <w:t>Zamawiającego</w:t>
      </w:r>
      <w:r w:rsidR="00F97F1A" w:rsidRPr="00CC33E1">
        <w:rPr>
          <w:rFonts w:ascii="Zilla Slab" w:hAnsi="Zilla Slab" w:cs="Tahoma"/>
          <w:sz w:val="22"/>
          <w:szCs w:val="22"/>
        </w:rPr>
        <w:t>;</w:t>
      </w:r>
    </w:p>
    <w:p w14:paraId="307522BD" w14:textId="5EC36A38" w:rsidR="006C4551" w:rsidRPr="00CC33E1" w:rsidRDefault="006C4551" w:rsidP="00CC33E1">
      <w:pPr>
        <w:pStyle w:val="Akapitzlist"/>
        <w:numPr>
          <w:ilvl w:val="0"/>
          <w:numId w:val="4"/>
        </w:numPr>
        <w:spacing w:line="276" w:lineRule="auto"/>
        <w:ind w:left="103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Zamawiający zobowiązany jest do wysłania powiadomienia o zaistniałej usterce lub wadzie pisemnie lub e-mailem na adres …………………. </w:t>
      </w:r>
      <w:r w:rsidR="00F97F1A" w:rsidRPr="00CC33E1">
        <w:rPr>
          <w:rFonts w:ascii="Zilla Slab" w:hAnsi="Zilla Slab" w:cs="Tahoma"/>
          <w:sz w:val="22"/>
          <w:szCs w:val="22"/>
        </w:rPr>
        <w:t>;</w:t>
      </w:r>
    </w:p>
    <w:p w14:paraId="18C27438" w14:textId="143410EE" w:rsidR="006C4551" w:rsidRPr="00CC33E1" w:rsidRDefault="006C4551" w:rsidP="00CC33E1">
      <w:pPr>
        <w:pStyle w:val="Akapitzlist"/>
        <w:numPr>
          <w:ilvl w:val="0"/>
          <w:numId w:val="4"/>
        </w:numPr>
        <w:tabs>
          <w:tab w:val="left" w:pos="720"/>
        </w:tabs>
        <w:spacing w:line="276" w:lineRule="auto"/>
        <w:ind w:left="103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Czas trwania naprawy usterek w okresie gwarancji – </w:t>
      </w:r>
      <w:r w:rsidRPr="00CC33E1">
        <w:rPr>
          <w:rFonts w:ascii="Zilla Slab" w:hAnsi="Zilla Slab" w:cs="Tahoma"/>
          <w:b/>
          <w:bCs/>
          <w:sz w:val="22"/>
          <w:szCs w:val="22"/>
        </w:rPr>
        <w:t>maksymalnie 3 dni robocze</w:t>
      </w:r>
      <w:r w:rsidRPr="00CC33E1">
        <w:rPr>
          <w:rFonts w:ascii="Zilla Slab" w:hAnsi="Zilla Slab" w:cs="Tahoma"/>
          <w:sz w:val="22"/>
          <w:szCs w:val="22"/>
        </w:rPr>
        <w:t xml:space="preserve"> od daty otrzymania e-mailem zgłoszenia lub od momentu podstawienia przez Zamawiającego samochodu do serwisu, o którym mowa w ust.1 niniejszego rozdziału</w:t>
      </w:r>
      <w:r w:rsidR="00F97F1A" w:rsidRPr="00CC33E1">
        <w:rPr>
          <w:rFonts w:ascii="Zilla Slab" w:hAnsi="Zilla Slab" w:cs="Tahoma"/>
          <w:sz w:val="22"/>
          <w:szCs w:val="22"/>
        </w:rPr>
        <w:t>;</w:t>
      </w:r>
    </w:p>
    <w:p w14:paraId="76F14DB9" w14:textId="2C7A3BE0" w:rsidR="006C4551" w:rsidRPr="00CC33E1" w:rsidRDefault="006C4551" w:rsidP="00CC33E1">
      <w:pPr>
        <w:pStyle w:val="Akapitzlist"/>
        <w:spacing w:line="276" w:lineRule="auto"/>
        <w:ind w:left="107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Dopuszcza się wydłużenie terminu naprawy samochodu w przypadku wystąpienia obiektywnych, niezależnych od punktu serwisowego przyczyn, po przedłożeniu uzasadnienia i uzyskaniu akceptacji Zamawiającego</w:t>
      </w:r>
      <w:r w:rsidR="00700F05" w:rsidRPr="00CC33E1">
        <w:rPr>
          <w:rFonts w:ascii="Zilla Slab" w:hAnsi="Zilla Slab" w:cs="Tahoma"/>
          <w:sz w:val="22"/>
          <w:szCs w:val="22"/>
        </w:rPr>
        <w:t xml:space="preserve">, przy czym </w:t>
      </w:r>
      <w:r w:rsidR="00230B52" w:rsidRPr="00CC33E1">
        <w:rPr>
          <w:rFonts w:ascii="Zilla Slab" w:hAnsi="Zilla Slab" w:cs="Tahoma"/>
          <w:sz w:val="22"/>
          <w:szCs w:val="22"/>
        </w:rPr>
        <w:t xml:space="preserve">termin naprawy nie może przekraczać </w:t>
      </w:r>
      <w:r w:rsidR="00230B52" w:rsidRPr="00CC33E1">
        <w:rPr>
          <w:rFonts w:ascii="Zilla Slab" w:hAnsi="Zilla Slab" w:cs="Tahoma"/>
          <w:b/>
          <w:bCs/>
          <w:sz w:val="22"/>
          <w:szCs w:val="22"/>
        </w:rPr>
        <w:t>10 dni</w:t>
      </w:r>
      <w:r w:rsidR="00F97F1A" w:rsidRPr="00CC33E1">
        <w:rPr>
          <w:rFonts w:ascii="Zilla Slab" w:hAnsi="Zilla Slab" w:cs="Tahoma"/>
          <w:b/>
          <w:bCs/>
          <w:sz w:val="22"/>
          <w:szCs w:val="22"/>
        </w:rPr>
        <w:t>;</w:t>
      </w:r>
    </w:p>
    <w:p w14:paraId="223FBA0E" w14:textId="0AE5BDFA" w:rsidR="006C4551" w:rsidRPr="00CC33E1" w:rsidRDefault="006C4551" w:rsidP="00CC33E1">
      <w:pPr>
        <w:pStyle w:val="Akapitzlist"/>
        <w:numPr>
          <w:ilvl w:val="0"/>
          <w:numId w:val="4"/>
        </w:numPr>
        <w:spacing w:line="276" w:lineRule="auto"/>
        <w:ind w:left="103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Usuwanie wszelkich wad i usterek w okresie trwania gwarancji odbywa się na koszt i we własnym zakresie Wykonawcy/ podmiotu zapewniającego serwis gwarancyjny</w:t>
      </w:r>
      <w:r w:rsidR="00F97F1A" w:rsidRPr="00CC33E1">
        <w:rPr>
          <w:rFonts w:ascii="Zilla Slab" w:hAnsi="Zilla Slab" w:cs="Tahoma"/>
          <w:sz w:val="22"/>
          <w:szCs w:val="22"/>
        </w:rPr>
        <w:t>;</w:t>
      </w:r>
    </w:p>
    <w:p w14:paraId="01D16AB4" w14:textId="07A158CB" w:rsidR="006C4551" w:rsidRPr="00CC33E1" w:rsidRDefault="006C4551" w:rsidP="00CC33E1">
      <w:pPr>
        <w:pStyle w:val="Akapitzlist"/>
        <w:numPr>
          <w:ilvl w:val="0"/>
          <w:numId w:val="4"/>
        </w:numPr>
        <w:spacing w:line="276" w:lineRule="auto"/>
        <w:ind w:left="103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Wykonawca/ podmiot zapewniający serwis gwarancyjny w okresie udzielonej gwarancji i rękojmi za wady nie może odmówić usunięcia wad i usterek przedmiotu umowy bez względu na wysokość kosztów z tym związanych</w:t>
      </w:r>
      <w:r w:rsidR="00F97F1A" w:rsidRPr="00CC33E1">
        <w:rPr>
          <w:rFonts w:ascii="Zilla Slab" w:hAnsi="Zilla Slab" w:cs="Tahoma"/>
          <w:sz w:val="22"/>
          <w:szCs w:val="22"/>
        </w:rPr>
        <w:t>;</w:t>
      </w:r>
    </w:p>
    <w:p w14:paraId="59F73708" w14:textId="77777777" w:rsidR="006C4551" w:rsidRPr="00CC33E1" w:rsidRDefault="006C4551" w:rsidP="00CC33E1">
      <w:pPr>
        <w:pStyle w:val="Akapitzlist"/>
        <w:numPr>
          <w:ilvl w:val="0"/>
          <w:numId w:val="4"/>
        </w:numPr>
        <w:spacing w:line="276" w:lineRule="auto"/>
        <w:ind w:left="103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Wszelkie koszty wynikające z dostarczenia samochodu do naprawy w okresie gwarancji ponosi Wykonawca/ podmiot zapewniający serwis gwarancyjny, w tym: </w:t>
      </w:r>
    </w:p>
    <w:p w14:paraId="7C071E39" w14:textId="2D7BE791" w:rsidR="006C4551" w:rsidRPr="00CC33E1" w:rsidRDefault="006C4551" w:rsidP="00CC33E1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ponosi wszelkie niezbędne koszty związane z dostarczeniem samochodu do naprawy gwarancyjnej oraz związane z jego odbiorem i przekazaniem Zamawiającemu po dokonanej naprawie, </w:t>
      </w:r>
    </w:p>
    <w:p w14:paraId="381F6C44" w14:textId="157900FB" w:rsidR="006C4551" w:rsidRPr="00CC33E1" w:rsidRDefault="006C4551" w:rsidP="00CC33E1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dostarczenie samochodu oraz jego zwrot </w:t>
      </w:r>
      <w:r w:rsidR="00CE247F" w:rsidRPr="00CC33E1">
        <w:rPr>
          <w:rFonts w:ascii="Zilla Slab" w:hAnsi="Zilla Slab" w:cs="Tahoma"/>
          <w:sz w:val="22"/>
          <w:szCs w:val="22"/>
        </w:rPr>
        <w:t>Z</w:t>
      </w:r>
      <w:r w:rsidRPr="00CC33E1">
        <w:rPr>
          <w:rFonts w:ascii="Zilla Slab" w:hAnsi="Zilla Slab" w:cs="Tahoma"/>
          <w:sz w:val="22"/>
          <w:szCs w:val="22"/>
        </w:rPr>
        <w:t>amawiającemu odbywa się staraniem Wykonawcy lub podmiotu zapewniającego serwis gwarancyjny</w:t>
      </w:r>
      <w:r w:rsidR="003D3324" w:rsidRPr="00CC33E1">
        <w:rPr>
          <w:rFonts w:ascii="Zilla Slab" w:hAnsi="Zilla Slab" w:cs="Tahoma"/>
          <w:sz w:val="22"/>
          <w:szCs w:val="22"/>
        </w:rPr>
        <w:t>;</w:t>
      </w:r>
      <w:r w:rsidRPr="00CC33E1">
        <w:rPr>
          <w:rFonts w:ascii="Zilla Slab" w:hAnsi="Zilla Slab" w:cs="Tahoma"/>
          <w:sz w:val="22"/>
          <w:szCs w:val="22"/>
        </w:rPr>
        <w:t xml:space="preserve"> </w:t>
      </w:r>
    </w:p>
    <w:p w14:paraId="28893469" w14:textId="3689F5B1" w:rsidR="006C4551" w:rsidRPr="00CC33E1" w:rsidRDefault="006C4551" w:rsidP="00CC33E1">
      <w:pPr>
        <w:pStyle w:val="Akapitzlist"/>
        <w:numPr>
          <w:ilvl w:val="0"/>
          <w:numId w:val="4"/>
        </w:numPr>
        <w:spacing w:line="276" w:lineRule="auto"/>
        <w:ind w:left="103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Uiszczenie przez Zamawiającego kosztów określonych w ust. </w:t>
      </w:r>
      <w:r w:rsidR="00777572" w:rsidRPr="00CC33E1">
        <w:rPr>
          <w:rFonts w:ascii="Zilla Slab" w:hAnsi="Zilla Slab" w:cs="Tahoma"/>
          <w:sz w:val="22"/>
          <w:szCs w:val="22"/>
        </w:rPr>
        <w:t xml:space="preserve">8) lit. g) </w:t>
      </w:r>
      <w:r w:rsidRPr="00CC33E1">
        <w:rPr>
          <w:rFonts w:ascii="Zilla Slab" w:hAnsi="Zilla Slab" w:cs="Tahoma"/>
          <w:sz w:val="22"/>
          <w:szCs w:val="22"/>
        </w:rPr>
        <w:t xml:space="preserve">powoduje obowiązek ich zwrotu przez Wykonawcę w terminie 7 dni od dnia doręczenia pisemnego wezwania Wykonawcy wystosowanego przez </w:t>
      </w:r>
      <w:r w:rsidR="00725A2E" w:rsidRPr="00CC33E1">
        <w:rPr>
          <w:rFonts w:ascii="Zilla Slab" w:hAnsi="Zilla Slab" w:cs="Tahoma"/>
          <w:sz w:val="22"/>
          <w:szCs w:val="22"/>
        </w:rPr>
        <w:t>Zamawiającego</w:t>
      </w:r>
      <w:r w:rsidR="003D3324" w:rsidRPr="00CC33E1">
        <w:rPr>
          <w:rFonts w:ascii="Zilla Slab" w:hAnsi="Zilla Slab" w:cs="Tahoma"/>
          <w:sz w:val="22"/>
          <w:szCs w:val="22"/>
        </w:rPr>
        <w:t>;</w:t>
      </w:r>
    </w:p>
    <w:p w14:paraId="32AC7377" w14:textId="4687E29F" w:rsidR="006C4551" w:rsidRPr="00CC33E1" w:rsidRDefault="006C4551" w:rsidP="00CC33E1">
      <w:pPr>
        <w:pStyle w:val="Akapitzlist"/>
        <w:numPr>
          <w:ilvl w:val="0"/>
          <w:numId w:val="4"/>
        </w:numPr>
        <w:spacing w:line="276" w:lineRule="auto"/>
        <w:ind w:left="103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Okres gwarancji, o którym mowa w ust. </w:t>
      </w:r>
      <w:r w:rsidR="00362A10" w:rsidRPr="00CC33E1">
        <w:rPr>
          <w:rFonts w:ascii="Zilla Slab" w:hAnsi="Zilla Slab" w:cs="Tahoma"/>
          <w:sz w:val="22"/>
          <w:szCs w:val="22"/>
        </w:rPr>
        <w:t xml:space="preserve">8) lit b) </w:t>
      </w:r>
      <w:r w:rsidRPr="00CC33E1">
        <w:rPr>
          <w:rFonts w:ascii="Zilla Slab" w:hAnsi="Zilla Slab" w:cs="Tahoma"/>
          <w:sz w:val="22"/>
          <w:szCs w:val="22"/>
        </w:rPr>
        <w:t xml:space="preserve">niniejszego paragrafu przedłuża się każdorazowo </w:t>
      </w:r>
      <w:r w:rsidR="00612305" w:rsidRPr="00CC33E1">
        <w:rPr>
          <w:rFonts w:ascii="Zilla Slab" w:hAnsi="Zilla Slab" w:cs="Tahoma"/>
          <w:sz w:val="22"/>
          <w:szCs w:val="22"/>
        </w:rPr>
        <w:br/>
      </w:r>
      <w:r w:rsidRPr="00CC33E1">
        <w:rPr>
          <w:rFonts w:ascii="Zilla Slab" w:hAnsi="Zilla Slab" w:cs="Tahoma"/>
          <w:sz w:val="22"/>
          <w:szCs w:val="22"/>
        </w:rPr>
        <w:t>o czas trwania naprawy przedmiotu umowy, licząc od daty zgłoszenia usterki i/lub wady przez Zamawiającego do dnia odbioru po naprawie</w:t>
      </w:r>
      <w:r w:rsidR="003D3324" w:rsidRPr="00CC33E1">
        <w:rPr>
          <w:rFonts w:ascii="Zilla Slab" w:hAnsi="Zilla Slab" w:cs="Tahoma"/>
          <w:sz w:val="22"/>
          <w:szCs w:val="22"/>
        </w:rPr>
        <w:t>;</w:t>
      </w:r>
      <w:r w:rsidRPr="00CC33E1">
        <w:rPr>
          <w:rFonts w:ascii="Zilla Slab" w:hAnsi="Zilla Slab" w:cs="Tahoma"/>
          <w:sz w:val="22"/>
          <w:szCs w:val="22"/>
        </w:rPr>
        <w:t xml:space="preserve"> </w:t>
      </w:r>
    </w:p>
    <w:p w14:paraId="6A65633E" w14:textId="229F6178" w:rsidR="006C4551" w:rsidRPr="00CC33E1" w:rsidRDefault="006C4551" w:rsidP="00CC33E1">
      <w:pPr>
        <w:pStyle w:val="Akapitzlist"/>
        <w:numPr>
          <w:ilvl w:val="0"/>
          <w:numId w:val="4"/>
        </w:numPr>
        <w:spacing w:line="276" w:lineRule="auto"/>
        <w:ind w:left="103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Usunięcie wad w okresie gwarancji i rękojmi za wady powinno być potwierdzone pisemnie przez Wykonawcę. </w:t>
      </w:r>
    </w:p>
    <w:p w14:paraId="2073CA93" w14:textId="1372B458" w:rsidR="005328F8" w:rsidRPr="00CC33E1" w:rsidRDefault="00A15853" w:rsidP="00CC33E1">
      <w:pPr>
        <w:pStyle w:val="ust"/>
        <w:numPr>
          <w:ilvl w:val="0"/>
          <w:numId w:val="18"/>
        </w:numPr>
        <w:tabs>
          <w:tab w:val="left" w:pos="284"/>
        </w:tabs>
        <w:spacing w:before="0" w:after="0" w:line="276" w:lineRule="auto"/>
        <w:ind w:left="357" w:hanging="357"/>
        <w:rPr>
          <w:rFonts w:ascii="Zilla Slab" w:hAnsi="Zilla Slab" w:cs="Tahoma"/>
          <w:b/>
          <w:sz w:val="22"/>
          <w:szCs w:val="22"/>
        </w:rPr>
      </w:pPr>
      <w:r w:rsidRPr="00CC33E1">
        <w:rPr>
          <w:rFonts w:ascii="Zilla Slab" w:hAnsi="Zilla Slab" w:cs="Tahoma"/>
          <w:bCs/>
          <w:sz w:val="22"/>
          <w:szCs w:val="22"/>
        </w:rPr>
        <w:lastRenderedPageBreak/>
        <w:t>Zamawiający zobowiązany</w:t>
      </w:r>
      <w:r w:rsidR="00411B1B" w:rsidRPr="00CC33E1">
        <w:rPr>
          <w:rFonts w:ascii="Zilla Slab" w:hAnsi="Zilla Slab" w:cs="Tahoma"/>
          <w:bCs/>
          <w:sz w:val="22"/>
          <w:szCs w:val="22"/>
        </w:rPr>
        <w:t xml:space="preserve"> jest do</w:t>
      </w:r>
      <w:r w:rsidR="00411B1B" w:rsidRPr="00CC33E1">
        <w:rPr>
          <w:rFonts w:ascii="Zilla Slab" w:hAnsi="Zilla Slab" w:cs="Tahoma"/>
          <w:b/>
          <w:sz w:val="22"/>
          <w:szCs w:val="22"/>
        </w:rPr>
        <w:t>:</w:t>
      </w:r>
    </w:p>
    <w:p w14:paraId="52B9BF14" w14:textId="4FFBEDFF" w:rsidR="003C530F" w:rsidRPr="00CC33E1" w:rsidRDefault="00A9786F" w:rsidP="00CC33E1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Ponoszenia o</w:t>
      </w:r>
      <w:r w:rsidR="003C530F" w:rsidRPr="00CC33E1">
        <w:rPr>
          <w:rFonts w:ascii="Zilla Slab" w:hAnsi="Zilla Slab" w:cs="Tahoma"/>
          <w:sz w:val="22"/>
          <w:szCs w:val="22"/>
        </w:rPr>
        <w:t>d chwili podpisania protokołu odbioru przedmiotu leasingu</w:t>
      </w:r>
      <w:r w:rsidR="00F36C61" w:rsidRPr="00CC33E1">
        <w:rPr>
          <w:rFonts w:ascii="Zilla Slab" w:hAnsi="Zilla Slab" w:cs="Tahoma"/>
          <w:sz w:val="22"/>
          <w:szCs w:val="22"/>
        </w:rPr>
        <w:t xml:space="preserve"> ponoszenia kosztów rat leasingowych</w:t>
      </w:r>
      <w:r w:rsidR="009750BB" w:rsidRPr="00CC33E1">
        <w:rPr>
          <w:rFonts w:ascii="Zilla Slab" w:hAnsi="Zilla Slab" w:cs="Tahoma"/>
          <w:sz w:val="22"/>
          <w:szCs w:val="22"/>
        </w:rPr>
        <w:t xml:space="preserve">, </w:t>
      </w:r>
      <w:r w:rsidR="001726BC" w:rsidRPr="00CC33E1">
        <w:rPr>
          <w:rFonts w:ascii="Zilla Slab" w:hAnsi="Zilla Slab" w:cs="Tahoma"/>
          <w:sz w:val="22"/>
          <w:szCs w:val="22"/>
        </w:rPr>
        <w:t xml:space="preserve">podatku VAT, opłat </w:t>
      </w:r>
      <w:r w:rsidR="009750BB" w:rsidRPr="00CC33E1">
        <w:rPr>
          <w:rFonts w:ascii="Zilla Slab" w:hAnsi="Zilla Slab" w:cs="Tahoma"/>
          <w:sz w:val="22"/>
          <w:szCs w:val="22"/>
        </w:rPr>
        <w:t>GAP</w:t>
      </w:r>
      <w:r w:rsidR="00F36C61" w:rsidRPr="00CC33E1">
        <w:rPr>
          <w:rFonts w:ascii="Zilla Slab" w:hAnsi="Zilla Slab" w:cs="Tahoma"/>
          <w:sz w:val="22"/>
          <w:szCs w:val="22"/>
        </w:rPr>
        <w:t xml:space="preserve"> i innych kosztów wynikających ze złożonej oferty</w:t>
      </w:r>
      <w:r w:rsidR="009750BB" w:rsidRPr="00CC33E1">
        <w:rPr>
          <w:rFonts w:ascii="Zilla Slab" w:hAnsi="Zilla Slab" w:cs="Tahoma"/>
          <w:sz w:val="22"/>
          <w:szCs w:val="22"/>
        </w:rPr>
        <w:t xml:space="preserve">, </w:t>
      </w:r>
      <w:r w:rsidR="00E92101" w:rsidRPr="00CC33E1">
        <w:rPr>
          <w:rFonts w:ascii="Zilla Slab" w:hAnsi="Zilla Slab" w:cs="Tahoma"/>
          <w:sz w:val="22"/>
          <w:szCs w:val="22"/>
        </w:rPr>
        <w:t>ubezpieczenia,</w:t>
      </w:r>
      <w:r w:rsidR="009750BB" w:rsidRPr="00CC33E1">
        <w:rPr>
          <w:rFonts w:ascii="Zilla Slab" w:hAnsi="Zilla Slab" w:cs="Tahoma"/>
          <w:sz w:val="22"/>
          <w:szCs w:val="22"/>
        </w:rPr>
        <w:t xml:space="preserve"> o którym mowa w ust. 4 lit. a),</w:t>
      </w:r>
      <w:r w:rsidR="00F40E27" w:rsidRPr="00CC33E1">
        <w:rPr>
          <w:rFonts w:ascii="Zilla Slab" w:hAnsi="Zilla Slab" w:cs="Tahoma"/>
          <w:sz w:val="22"/>
          <w:szCs w:val="22"/>
        </w:rPr>
        <w:t xml:space="preserve"> oraz przeglądów gwarancyjnych, o których mowa </w:t>
      </w:r>
      <w:r w:rsidR="00CC33E1">
        <w:rPr>
          <w:rFonts w:ascii="Zilla Slab" w:hAnsi="Zilla Slab" w:cs="Tahoma"/>
          <w:sz w:val="22"/>
          <w:szCs w:val="22"/>
        </w:rPr>
        <w:br/>
      </w:r>
      <w:r w:rsidR="00F40E27" w:rsidRPr="00CC33E1">
        <w:rPr>
          <w:rFonts w:ascii="Zilla Slab" w:hAnsi="Zilla Slab" w:cs="Tahoma"/>
          <w:sz w:val="22"/>
          <w:szCs w:val="22"/>
        </w:rPr>
        <w:t>w Rozdziale III ust. 2 pkt 2)</w:t>
      </w:r>
      <w:r w:rsidR="00FF2E0F" w:rsidRPr="00CC33E1">
        <w:rPr>
          <w:rFonts w:ascii="Zilla Slab" w:hAnsi="Zilla Slab" w:cs="Tahoma"/>
          <w:sz w:val="22"/>
          <w:szCs w:val="22"/>
        </w:rPr>
        <w:t>,</w:t>
      </w:r>
      <w:r w:rsidR="003D04D3" w:rsidRPr="00CC33E1">
        <w:rPr>
          <w:rFonts w:ascii="Zilla Slab" w:hAnsi="Zilla Slab" w:cs="Tahoma"/>
          <w:sz w:val="22"/>
          <w:szCs w:val="22"/>
        </w:rPr>
        <w:t xml:space="preserve"> </w:t>
      </w:r>
      <w:r w:rsidR="003C530F" w:rsidRPr="00CC33E1">
        <w:rPr>
          <w:rFonts w:ascii="Zilla Slab" w:hAnsi="Zilla Slab" w:cs="Tahoma"/>
          <w:sz w:val="22"/>
          <w:szCs w:val="22"/>
        </w:rPr>
        <w:t>z zastrzeżeniem roszczeń wynikających z gwarancji, rękojmi.</w:t>
      </w:r>
    </w:p>
    <w:p w14:paraId="45B9355A" w14:textId="08291311" w:rsidR="006D3ECC" w:rsidRPr="00CC33E1" w:rsidRDefault="005B5903" w:rsidP="00CC33E1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Zamawiający jest zobowiązany do używania przedmiotu leasingu zgodnie z przepisami prawa oraz do wykonania wszelkich obowiązków niezbędnych do używania lub posiadania przedmiotu leasingu, </w:t>
      </w:r>
      <w:r w:rsidR="00612305" w:rsidRPr="00CC33E1">
        <w:rPr>
          <w:rFonts w:ascii="Zilla Slab" w:hAnsi="Zilla Slab" w:cs="Tahoma"/>
          <w:sz w:val="22"/>
          <w:szCs w:val="22"/>
        </w:rPr>
        <w:br/>
      </w:r>
      <w:r w:rsidRPr="00CC33E1">
        <w:rPr>
          <w:rFonts w:ascii="Zilla Slab" w:hAnsi="Zilla Slab" w:cs="Tahoma"/>
          <w:sz w:val="22"/>
          <w:szCs w:val="22"/>
        </w:rPr>
        <w:t xml:space="preserve">w tym do dokonywania wszelkich przeglądów </w:t>
      </w:r>
      <w:r w:rsidR="006522C2" w:rsidRPr="00CC33E1">
        <w:rPr>
          <w:rFonts w:ascii="Zilla Slab" w:hAnsi="Zilla Slab" w:cs="Tahoma"/>
          <w:sz w:val="22"/>
          <w:szCs w:val="22"/>
        </w:rPr>
        <w:t xml:space="preserve">gwarancyjnych </w:t>
      </w:r>
      <w:r w:rsidRPr="00CC33E1">
        <w:rPr>
          <w:rFonts w:ascii="Zilla Slab" w:hAnsi="Zilla Slab" w:cs="Tahoma"/>
          <w:sz w:val="22"/>
          <w:szCs w:val="22"/>
        </w:rPr>
        <w:t xml:space="preserve">przedmiotu leasingu na własny koszt. </w:t>
      </w:r>
    </w:p>
    <w:p w14:paraId="413F8332" w14:textId="33780F70" w:rsidR="0058594A" w:rsidRPr="00CC33E1" w:rsidRDefault="003C6CAA" w:rsidP="00CC33E1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P</w:t>
      </w:r>
      <w:r w:rsidR="0058594A" w:rsidRPr="00CC33E1">
        <w:rPr>
          <w:rFonts w:ascii="Zilla Slab" w:hAnsi="Zilla Slab" w:cs="Tahoma"/>
          <w:sz w:val="22"/>
          <w:szCs w:val="22"/>
        </w:rPr>
        <w:t xml:space="preserve">rzedmiot leasingu </w:t>
      </w:r>
      <w:r w:rsidRPr="00CC33E1">
        <w:rPr>
          <w:rFonts w:ascii="Zilla Slab" w:hAnsi="Zilla Slab" w:cs="Tahoma"/>
          <w:sz w:val="22"/>
          <w:szCs w:val="22"/>
        </w:rPr>
        <w:t xml:space="preserve">będzie użytkowany </w:t>
      </w:r>
      <w:r w:rsidR="005E4B52" w:rsidRPr="00CC33E1">
        <w:rPr>
          <w:rFonts w:ascii="Zilla Slab" w:hAnsi="Zilla Slab" w:cs="Tahoma"/>
          <w:sz w:val="22"/>
          <w:szCs w:val="22"/>
        </w:rPr>
        <w:t xml:space="preserve">przez upoważnionych pracowników Zamawiającego </w:t>
      </w:r>
      <w:r w:rsidR="0058594A" w:rsidRPr="00CC33E1">
        <w:rPr>
          <w:rFonts w:ascii="Zilla Slab" w:hAnsi="Zilla Slab" w:cs="Tahoma"/>
          <w:sz w:val="22"/>
          <w:szCs w:val="22"/>
        </w:rPr>
        <w:t xml:space="preserve"> </w:t>
      </w:r>
      <w:r w:rsidR="001772EE" w:rsidRPr="00CC33E1">
        <w:rPr>
          <w:rFonts w:ascii="Zilla Slab" w:hAnsi="Zilla Slab" w:cs="Tahoma"/>
          <w:sz w:val="22"/>
          <w:szCs w:val="22"/>
        </w:rPr>
        <w:br/>
      </w:r>
      <w:r w:rsidR="0058594A" w:rsidRPr="00CC33E1">
        <w:rPr>
          <w:rFonts w:ascii="Zilla Slab" w:hAnsi="Zilla Slab" w:cs="Tahoma"/>
          <w:sz w:val="22"/>
          <w:szCs w:val="22"/>
        </w:rPr>
        <w:t xml:space="preserve">i Wykonawca wyraża na to zgodę. </w:t>
      </w:r>
    </w:p>
    <w:p w14:paraId="2BF0E921" w14:textId="6E049AB0" w:rsidR="00092E32" w:rsidRPr="00CC33E1" w:rsidRDefault="00092E32" w:rsidP="00CC33E1">
      <w:pPr>
        <w:pStyle w:val="Akapitzlist"/>
        <w:numPr>
          <w:ilvl w:val="0"/>
          <w:numId w:val="2"/>
        </w:numPr>
        <w:spacing w:line="276" w:lineRule="auto"/>
        <w:ind w:left="714" w:hanging="357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 Ubezpieczeni</w:t>
      </w:r>
      <w:r w:rsidR="003D04D3" w:rsidRPr="00CC33E1">
        <w:rPr>
          <w:rFonts w:ascii="Zilla Slab" w:hAnsi="Zilla Slab" w:cs="Tahoma"/>
          <w:sz w:val="22"/>
          <w:szCs w:val="22"/>
        </w:rPr>
        <w:t>a</w:t>
      </w:r>
      <w:r w:rsidRPr="00CC33E1">
        <w:rPr>
          <w:rFonts w:ascii="Zilla Slab" w:hAnsi="Zilla Slab" w:cs="Tahoma"/>
          <w:sz w:val="22"/>
          <w:szCs w:val="22"/>
        </w:rPr>
        <w:t xml:space="preserve"> przedmiotu leasingu</w:t>
      </w:r>
      <w:r w:rsidR="003D04D3" w:rsidRPr="00CC33E1">
        <w:rPr>
          <w:rFonts w:ascii="Zilla Slab" w:hAnsi="Zilla Slab" w:cs="Tahoma"/>
          <w:sz w:val="22"/>
          <w:szCs w:val="22"/>
        </w:rPr>
        <w:t>:</w:t>
      </w:r>
      <w:r w:rsidRPr="00CC33E1">
        <w:rPr>
          <w:rFonts w:ascii="Zilla Slab" w:hAnsi="Zilla Slab" w:cs="Tahoma"/>
          <w:sz w:val="22"/>
          <w:szCs w:val="22"/>
        </w:rPr>
        <w:t xml:space="preserve"> </w:t>
      </w:r>
    </w:p>
    <w:p w14:paraId="33A4112B" w14:textId="41AF4A1F" w:rsidR="00254CCE" w:rsidRPr="00CC33E1" w:rsidRDefault="00092E32" w:rsidP="00CC33E1">
      <w:pPr>
        <w:pStyle w:val="Akapitzlist"/>
        <w:numPr>
          <w:ilvl w:val="0"/>
          <w:numId w:val="3"/>
        </w:numPr>
        <w:spacing w:line="276" w:lineRule="auto"/>
        <w:ind w:left="103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Zamawiający na swój koszt dokona ubezpieczenia przedmiotu leasingu</w:t>
      </w:r>
      <w:r w:rsidR="00E41A63" w:rsidRPr="00CC33E1">
        <w:rPr>
          <w:rFonts w:ascii="Zilla Slab" w:hAnsi="Zilla Slab" w:cs="Tahoma"/>
          <w:sz w:val="22"/>
          <w:szCs w:val="22"/>
        </w:rPr>
        <w:t xml:space="preserve"> w zakresie polis </w:t>
      </w:r>
      <w:r w:rsidR="00F13695" w:rsidRPr="00CC33E1">
        <w:rPr>
          <w:rFonts w:ascii="Zilla Slab" w:hAnsi="Zilla Slab" w:cs="Tahoma"/>
          <w:sz w:val="22"/>
          <w:szCs w:val="22"/>
        </w:rPr>
        <w:t>komunikacyjnych:</w:t>
      </w:r>
      <w:r w:rsidRPr="00CC33E1">
        <w:rPr>
          <w:rFonts w:ascii="Zilla Slab" w:hAnsi="Zilla Slab" w:cs="Tahoma"/>
          <w:sz w:val="22"/>
          <w:szCs w:val="22"/>
        </w:rPr>
        <w:t xml:space="preserve"> OC,AC,N</w:t>
      </w:r>
      <w:r w:rsidR="00C71097" w:rsidRPr="00CC33E1">
        <w:rPr>
          <w:rFonts w:ascii="Zilla Slab" w:hAnsi="Zilla Slab" w:cs="Tahoma"/>
          <w:sz w:val="22"/>
          <w:szCs w:val="22"/>
        </w:rPr>
        <w:t>N</w:t>
      </w:r>
      <w:r w:rsidRPr="00CC33E1">
        <w:rPr>
          <w:rFonts w:ascii="Zilla Slab" w:hAnsi="Zilla Slab" w:cs="Tahoma"/>
          <w:sz w:val="22"/>
          <w:szCs w:val="22"/>
        </w:rPr>
        <w:t xml:space="preserve">W oraz Assistance. </w:t>
      </w:r>
    </w:p>
    <w:p w14:paraId="32246E62" w14:textId="7CBB6E96" w:rsidR="00254CCE" w:rsidRPr="00CC33E1" w:rsidRDefault="00092E32" w:rsidP="00CC33E1">
      <w:pPr>
        <w:pStyle w:val="Akapitzlist"/>
        <w:numPr>
          <w:ilvl w:val="0"/>
          <w:numId w:val="3"/>
        </w:numPr>
        <w:spacing w:line="276" w:lineRule="auto"/>
        <w:ind w:left="103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Strony umowy zobowiązane są do przekazywania niezbędnych danych dla potrzeb ubezpieczenia przedmiotu leasingu. </w:t>
      </w:r>
    </w:p>
    <w:p w14:paraId="268CC703" w14:textId="3D8E5CD7" w:rsidR="00254CCE" w:rsidRPr="00CC33E1" w:rsidRDefault="00092E32" w:rsidP="00CC33E1">
      <w:pPr>
        <w:pStyle w:val="Akapitzlist"/>
        <w:numPr>
          <w:ilvl w:val="0"/>
          <w:numId w:val="3"/>
        </w:numPr>
        <w:spacing w:line="276" w:lineRule="auto"/>
        <w:ind w:left="103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W okresie trwania leasingu dokumenty potwierdzające ubezpieczenie (kopie polisy) przedmiotu leasingu na nowy okres ubezpieczenia zostaną przekazane Wykonawcy nie później niż na 7 dni przed upływem ważności aktualnie posiadanych polis ubezpieczeniowych. Zamawiający dostarczy potwierdzenie opłacenia składki do dnia rozpoczęcia okresu ubezpieczenia. </w:t>
      </w:r>
    </w:p>
    <w:p w14:paraId="50404411" w14:textId="198C70C3" w:rsidR="00254CCE" w:rsidRPr="00CC33E1" w:rsidRDefault="00092E32" w:rsidP="00CC33E1">
      <w:pPr>
        <w:pStyle w:val="Akapitzlist"/>
        <w:numPr>
          <w:ilvl w:val="0"/>
          <w:numId w:val="3"/>
        </w:numPr>
        <w:spacing w:line="276" w:lineRule="auto"/>
        <w:ind w:left="103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Zamawiający zobowiązuje się do terminowego opłacania składek</w:t>
      </w:r>
      <w:r w:rsidR="00EF6A79" w:rsidRPr="00CC33E1">
        <w:rPr>
          <w:rFonts w:ascii="Zilla Slab" w:hAnsi="Zilla Slab" w:cs="Tahoma"/>
          <w:sz w:val="22"/>
          <w:szCs w:val="22"/>
        </w:rPr>
        <w:t xml:space="preserve"> z tytułu ubezpieczenia przedmiotu leasingu</w:t>
      </w:r>
      <w:r w:rsidRPr="00CC33E1">
        <w:rPr>
          <w:rFonts w:ascii="Zilla Slab" w:hAnsi="Zilla Slab" w:cs="Tahoma"/>
          <w:sz w:val="22"/>
          <w:szCs w:val="22"/>
        </w:rPr>
        <w:t xml:space="preserve">. </w:t>
      </w:r>
    </w:p>
    <w:p w14:paraId="125BA28F" w14:textId="313B5EC9" w:rsidR="00BE44B9" w:rsidRPr="00CC33E1" w:rsidRDefault="00092E32" w:rsidP="00CC33E1">
      <w:pPr>
        <w:pStyle w:val="Akapitzlist"/>
        <w:numPr>
          <w:ilvl w:val="0"/>
          <w:numId w:val="3"/>
        </w:numPr>
        <w:spacing w:line="276" w:lineRule="auto"/>
        <w:ind w:left="103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Zamawiający zobowiązuje się w terminie i na zasadach wskazanych w ogólnych warunkach ubezpieczenia powiadomić ubezpieczyciela i pisemnie Wykonawcę o wszelkich zdarzeniach objętych odpowiedzialnością odszkodowawczą ubezpieczyciela oraz do postępowania zgodnie </w:t>
      </w:r>
      <w:r w:rsidR="00C27474" w:rsidRPr="00CC33E1">
        <w:rPr>
          <w:rFonts w:ascii="Zilla Slab" w:hAnsi="Zilla Slab" w:cs="Tahoma"/>
          <w:sz w:val="22"/>
          <w:szCs w:val="22"/>
        </w:rPr>
        <w:br/>
      </w:r>
      <w:r w:rsidRPr="00CC33E1">
        <w:rPr>
          <w:rFonts w:ascii="Zilla Slab" w:hAnsi="Zilla Slab" w:cs="Tahoma"/>
          <w:sz w:val="22"/>
          <w:szCs w:val="22"/>
        </w:rPr>
        <w:t>z warunkami ubezpieczenia w sposób wymagany przez ubezpieczyciela</w:t>
      </w:r>
      <w:r w:rsidR="00380789" w:rsidRPr="00CC33E1">
        <w:rPr>
          <w:rFonts w:ascii="Zilla Slab" w:hAnsi="Zilla Slab" w:cs="Tahoma"/>
          <w:sz w:val="22"/>
          <w:szCs w:val="22"/>
        </w:rPr>
        <w:t>, z zastrzeżeniem ust. 1 pkt 3)</w:t>
      </w:r>
      <w:r w:rsidR="0089715E" w:rsidRPr="00CC33E1">
        <w:rPr>
          <w:rFonts w:ascii="Zilla Slab" w:hAnsi="Zilla Slab" w:cs="Tahoma"/>
          <w:sz w:val="22"/>
          <w:szCs w:val="22"/>
        </w:rPr>
        <w:t>.</w:t>
      </w:r>
    </w:p>
    <w:p w14:paraId="1546452A" w14:textId="18B6399D" w:rsidR="00677594" w:rsidRPr="00CC33E1" w:rsidRDefault="00677594" w:rsidP="00CC33E1">
      <w:pPr>
        <w:pStyle w:val="Akapitzlist"/>
        <w:spacing w:line="276" w:lineRule="auto"/>
        <w:ind w:left="0"/>
        <w:jc w:val="both"/>
        <w:rPr>
          <w:rFonts w:ascii="Zilla Slab" w:hAnsi="Zilla Slab" w:cs="Tahoma"/>
          <w:b/>
          <w:bCs/>
          <w:sz w:val="22"/>
          <w:szCs w:val="22"/>
        </w:rPr>
      </w:pPr>
    </w:p>
    <w:p w14:paraId="092B48C0" w14:textId="66D67352" w:rsidR="007B035C" w:rsidRDefault="007B035C" w:rsidP="00CC33E1">
      <w:pPr>
        <w:spacing w:line="276" w:lineRule="auto"/>
        <w:jc w:val="both"/>
        <w:rPr>
          <w:rFonts w:ascii="Zilla Slab" w:hAnsi="Zilla Slab" w:cs="Tahoma"/>
          <w:b/>
          <w:bCs/>
          <w:sz w:val="22"/>
          <w:szCs w:val="22"/>
        </w:rPr>
      </w:pPr>
      <w:r w:rsidRPr="00CC33E1">
        <w:rPr>
          <w:rFonts w:ascii="Zilla Slab" w:hAnsi="Zilla Slab" w:cs="Tahoma"/>
          <w:b/>
          <w:bCs/>
          <w:sz w:val="22"/>
          <w:szCs w:val="22"/>
        </w:rPr>
        <w:t xml:space="preserve">Rozdział </w:t>
      </w:r>
      <w:r w:rsidR="004D571C" w:rsidRPr="00CC33E1">
        <w:rPr>
          <w:rFonts w:ascii="Zilla Slab" w:hAnsi="Zilla Slab" w:cs="Tahoma"/>
          <w:b/>
          <w:bCs/>
          <w:sz w:val="22"/>
          <w:szCs w:val="22"/>
        </w:rPr>
        <w:t>I</w:t>
      </w:r>
      <w:r w:rsidRPr="00CC33E1">
        <w:rPr>
          <w:rFonts w:ascii="Zilla Slab" w:hAnsi="Zilla Slab" w:cs="Tahoma"/>
          <w:b/>
          <w:bCs/>
          <w:sz w:val="22"/>
          <w:szCs w:val="22"/>
        </w:rPr>
        <w:t>V. Kary umowne:</w:t>
      </w:r>
    </w:p>
    <w:p w14:paraId="490DB51F" w14:textId="77777777" w:rsidR="002D7C4B" w:rsidRPr="00CC33E1" w:rsidRDefault="002D7C4B" w:rsidP="00CC33E1">
      <w:pPr>
        <w:spacing w:line="276" w:lineRule="auto"/>
        <w:jc w:val="both"/>
        <w:rPr>
          <w:rFonts w:ascii="Zilla Slab" w:hAnsi="Zilla Slab" w:cs="Tahoma"/>
          <w:b/>
          <w:bCs/>
          <w:sz w:val="22"/>
          <w:szCs w:val="22"/>
        </w:rPr>
      </w:pPr>
    </w:p>
    <w:p w14:paraId="1B9003D7" w14:textId="41C5269C" w:rsidR="00A06799" w:rsidRPr="00CC33E1" w:rsidRDefault="000E198B" w:rsidP="00CC33E1">
      <w:pPr>
        <w:pStyle w:val="Akapitzlist"/>
        <w:spacing w:line="276" w:lineRule="auto"/>
        <w:ind w:left="0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Do</w:t>
      </w:r>
      <w:r w:rsidR="007B035C" w:rsidRPr="00CC33E1">
        <w:rPr>
          <w:rFonts w:ascii="Zilla Slab" w:hAnsi="Zilla Slab" w:cs="Tahoma"/>
          <w:sz w:val="22"/>
          <w:szCs w:val="22"/>
        </w:rPr>
        <w:t xml:space="preserve"> umow</w:t>
      </w:r>
      <w:r w:rsidRPr="00CC33E1">
        <w:rPr>
          <w:rFonts w:ascii="Zilla Slab" w:hAnsi="Zilla Slab" w:cs="Tahoma"/>
          <w:sz w:val="22"/>
          <w:szCs w:val="22"/>
        </w:rPr>
        <w:t>y</w:t>
      </w:r>
      <w:r w:rsidR="007B035C" w:rsidRPr="00CC33E1">
        <w:rPr>
          <w:rFonts w:ascii="Zilla Slab" w:hAnsi="Zilla Slab" w:cs="Tahoma"/>
          <w:sz w:val="22"/>
          <w:szCs w:val="22"/>
        </w:rPr>
        <w:t xml:space="preserve"> leasingu mają zastosowanie kary umowne wyszczególnione poniżej:</w:t>
      </w:r>
    </w:p>
    <w:p w14:paraId="2A20C950" w14:textId="1C9954E2" w:rsidR="00A06799" w:rsidRPr="00CC33E1" w:rsidRDefault="007B035C" w:rsidP="00CC33E1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Wykonawca zapłaci Zamawiającemu karę umowną za niedochowanie terminu, o którym mowa w </w:t>
      </w:r>
      <w:r w:rsidR="00A06799" w:rsidRPr="00CC33E1">
        <w:rPr>
          <w:rFonts w:ascii="Zilla Slab" w:hAnsi="Zilla Slab" w:cs="Tahoma"/>
          <w:sz w:val="22"/>
          <w:szCs w:val="22"/>
        </w:rPr>
        <w:t>R</w:t>
      </w:r>
      <w:r w:rsidRPr="00CC33E1">
        <w:rPr>
          <w:rFonts w:ascii="Zilla Slab" w:hAnsi="Zilla Slab" w:cs="Tahoma"/>
          <w:sz w:val="22"/>
          <w:szCs w:val="22"/>
        </w:rPr>
        <w:t>ozdz</w:t>
      </w:r>
      <w:r w:rsidR="00A06799" w:rsidRPr="00CC33E1">
        <w:rPr>
          <w:rFonts w:ascii="Zilla Slab" w:hAnsi="Zilla Slab" w:cs="Tahoma"/>
          <w:sz w:val="22"/>
          <w:szCs w:val="22"/>
        </w:rPr>
        <w:t>iale</w:t>
      </w:r>
      <w:r w:rsidRPr="00CC33E1">
        <w:rPr>
          <w:rFonts w:ascii="Zilla Slab" w:hAnsi="Zilla Slab" w:cs="Tahoma"/>
          <w:sz w:val="22"/>
          <w:szCs w:val="22"/>
        </w:rPr>
        <w:t xml:space="preserve"> II </w:t>
      </w:r>
      <w:r w:rsidR="007D328B" w:rsidRPr="00CC33E1">
        <w:rPr>
          <w:rFonts w:ascii="Zilla Slab" w:hAnsi="Zilla Slab" w:cs="Tahoma"/>
          <w:sz w:val="22"/>
          <w:szCs w:val="22"/>
        </w:rPr>
        <w:t xml:space="preserve">ust. </w:t>
      </w:r>
      <w:r w:rsidRPr="00CC33E1">
        <w:rPr>
          <w:rFonts w:ascii="Zilla Slab" w:hAnsi="Zilla Slab" w:cs="Tahoma"/>
          <w:sz w:val="22"/>
          <w:szCs w:val="22"/>
        </w:rPr>
        <w:t xml:space="preserve">1 niniejszego załącznika w wysokości </w:t>
      </w:r>
      <w:r w:rsidR="00BD2955" w:rsidRPr="00CC33E1">
        <w:rPr>
          <w:rFonts w:ascii="Zilla Slab" w:hAnsi="Zilla Slab" w:cs="Tahoma"/>
          <w:sz w:val="22"/>
          <w:szCs w:val="22"/>
        </w:rPr>
        <w:t xml:space="preserve">300,00 zł </w:t>
      </w:r>
      <w:r w:rsidRPr="00CC33E1">
        <w:rPr>
          <w:rFonts w:ascii="Zilla Slab" w:hAnsi="Zilla Slab" w:cs="Tahoma"/>
          <w:sz w:val="22"/>
          <w:szCs w:val="22"/>
        </w:rPr>
        <w:t>licząc za każdy dzień zwłoki.</w:t>
      </w:r>
    </w:p>
    <w:p w14:paraId="53C13C02" w14:textId="0EE6353E" w:rsidR="00BC74A6" w:rsidRPr="00CC33E1" w:rsidRDefault="007B035C" w:rsidP="00CC33E1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Wykonawca zapła</w:t>
      </w:r>
      <w:r w:rsidR="003A07AC" w:rsidRPr="00CC33E1">
        <w:rPr>
          <w:rFonts w:ascii="Zilla Slab" w:hAnsi="Zilla Slab" w:cs="Tahoma"/>
          <w:sz w:val="22"/>
          <w:szCs w:val="22"/>
        </w:rPr>
        <w:t>ci</w:t>
      </w:r>
      <w:r w:rsidRPr="00CC33E1">
        <w:rPr>
          <w:rFonts w:ascii="Zilla Slab" w:hAnsi="Zilla Slab" w:cs="Tahoma"/>
          <w:sz w:val="22"/>
          <w:szCs w:val="22"/>
        </w:rPr>
        <w:t xml:space="preserve"> Zamawiającemu kar</w:t>
      </w:r>
      <w:r w:rsidR="003A07AC" w:rsidRPr="00CC33E1">
        <w:rPr>
          <w:rFonts w:ascii="Zilla Slab" w:hAnsi="Zilla Slab" w:cs="Tahoma"/>
          <w:sz w:val="22"/>
          <w:szCs w:val="22"/>
        </w:rPr>
        <w:t>ę</w:t>
      </w:r>
      <w:r w:rsidRPr="00CC33E1">
        <w:rPr>
          <w:rFonts w:ascii="Zilla Slab" w:hAnsi="Zilla Slab" w:cs="Tahoma"/>
          <w:sz w:val="22"/>
          <w:szCs w:val="22"/>
        </w:rPr>
        <w:t xml:space="preserve"> umow</w:t>
      </w:r>
      <w:r w:rsidR="003A07AC" w:rsidRPr="00CC33E1">
        <w:rPr>
          <w:rFonts w:ascii="Zilla Slab" w:hAnsi="Zilla Slab" w:cs="Tahoma"/>
          <w:sz w:val="22"/>
          <w:szCs w:val="22"/>
        </w:rPr>
        <w:t>ą</w:t>
      </w:r>
      <w:r w:rsidRPr="00CC33E1">
        <w:rPr>
          <w:rFonts w:ascii="Zilla Slab" w:hAnsi="Zilla Slab" w:cs="Tahoma"/>
          <w:sz w:val="22"/>
          <w:szCs w:val="22"/>
        </w:rPr>
        <w:t xml:space="preserve"> za niedochowanie terminu</w:t>
      </w:r>
      <w:r w:rsidR="0001368D" w:rsidRPr="00CC33E1">
        <w:rPr>
          <w:rFonts w:ascii="Zilla Slab" w:hAnsi="Zilla Slab" w:cs="Tahoma"/>
          <w:sz w:val="22"/>
          <w:szCs w:val="22"/>
        </w:rPr>
        <w:t xml:space="preserve"> naprawy</w:t>
      </w:r>
      <w:r w:rsidRPr="00CC33E1">
        <w:rPr>
          <w:rFonts w:ascii="Zilla Slab" w:hAnsi="Zilla Slab" w:cs="Tahoma"/>
          <w:sz w:val="22"/>
          <w:szCs w:val="22"/>
        </w:rPr>
        <w:t xml:space="preserve">, o którym mowa </w:t>
      </w:r>
      <w:r w:rsidR="00CC33E1">
        <w:rPr>
          <w:rFonts w:ascii="Zilla Slab" w:hAnsi="Zilla Slab" w:cs="Tahoma"/>
          <w:sz w:val="22"/>
          <w:szCs w:val="22"/>
        </w:rPr>
        <w:br/>
      </w:r>
      <w:r w:rsidRPr="00CC33E1">
        <w:rPr>
          <w:rFonts w:ascii="Zilla Slab" w:hAnsi="Zilla Slab" w:cs="Tahoma"/>
          <w:sz w:val="22"/>
          <w:szCs w:val="22"/>
        </w:rPr>
        <w:t xml:space="preserve">w </w:t>
      </w:r>
      <w:r w:rsidR="00BC74A6" w:rsidRPr="00CC33E1">
        <w:rPr>
          <w:rFonts w:ascii="Zilla Slab" w:hAnsi="Zilla Slab" w:cs="Tahoma"/>
          <w:sz w:val="22"/>
          <w:szCs w:val="22"/>
        </w:rPr>
        <w:t>Rozdziale</w:t>
      </w:r>
      <w:r w:rsidRPr="00CC33E1">
        <w:rPr>
          <w:rFonts w:ascii="Zilla Slab" w:hAnsi="Zilla Slab" w:cs="Tahoma"/>
          <w:sz w:val="22"/>
          <w:szCs w:val="22"/>
        </w:rPr>
        <w:t xml:space="preserve"> </w:t>
      </w:r>
      <w:r w:rsidR="00AD5D41" w:rsidRPr="00CC33E1">
        <w:rPr>
          <w:rFonts w:ascii="Zilla Slab" w:hAnsi="Zilla Slab" w:cs="Tahoma"/>
          <w:sz w:val="22"/>
          <w:szCs w:val="22"/>
        </w:rPr>
        <w:t xml:space="preserve">III </w:t>
      </w:r>
      <w:r w:rsidR="003C2DF4" w:rsidRPr="00CC33E1">
        <w:rPr>
          <w:rFonts w:ascii="Zilla Slab" w:hAnsi="Zilla Slab" w:cs="Tahoma"/>
          <w:sz w:val="22"/>
          <w:szCs w:val="22"/>
        </w:rPr>
        <w:t xml:space="preserve">ust. </w:t>
      </w:r>
      <w:r w:rsidR="00467729" w:rsidRPr="00CC33E1">
        <w:rPr>
          <w:rFonts w:ascii="Zilla Slab" w:hAnsi="Zilla Slab" w:cs="Tahoma"/>
          <w:sz w:val="22"/>
          <w:szCs w:val="22"/>
        </w:rPr>
        <w:t xml:space="preserve">8 lit. d) </w:t>
      </w:r>
      <w:r w:rsidRPr="00CC33E1">
        <w:rPr>
          <w:rFonts w:ascii="Zilla Slab" w:hAnsi="Zilla Slab" w:cs="Tahoma"/>
          <w:sz w:val="22"/>
          <w:szCs w:val="22"/>
        </w:rPr>
        <w:t xml:space="preserve">w wysokości </w:t>
      </w:r>
      <w:r w:rsidR="00467729" w:rsidRPr="00CC33E1">
        <w:rPr>
          <w:rFonts w:ascii="Zilla Slab" w:hAnsi="Zilla Slab" w:cs="Tahoma"/>
          <w:sz w:val="22"/>
          <w:szCs w:val="22"/>
        </w:rPr>
        <w:t xml:space="preserve">200,00 zł </w:t>
      </w:r>
      <w:r w:rsidRPr="00CC33E1">
        <w:rPr>
          <w:rFonts w:ascii="Zilla Slab" w:hAnsi="Zilla Slab" w:cs="Tahoma"/>
          <w:sz w:val="22"/>
          <w:szCs w:val="22"/>
        </w:rPr>
        <w:t>za każdy dzień zwłoki.</w:t>
      </w:r>
    </w:p>
    <w:p w14:paraId="134A6BAF" w14:textId="70303C4D" w:rsidR="008707C0" w:rsidRPr="00CC33E1" w:rsidRDefault="008707C0" w:rsidP="00CC33E1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Wykonawca zapłaci Zamawiającemu karę umowną za niezapewnienie samochodu zastępczego w sytuacji określonej w Rozdziale III ust. 1 pkt</w:t>
      </w:r>
      <w:r w:rsidR="00F40514" w:rsidRPr="00CC33E1">
        <w:rPr>
          <w:rFonts w:ascii="Zilla Slab" w:hAnsi="Zilla Slab" w:cs="Tahoma"/>
          <w:sz w:val="22"/>
          <w:szCs w:val="22"/>
        </w:rPr>
        <w:t xml:space="preserve"> </w:t>
      </w:r>
      <w:r w:rsidRPr="00CC33E1">
        <w:rPr>
          <w:rFonts w:ascii="Zilla Slab" w:hAnsi="Zilla Slab" w:cs="Tahoma"/>
          <w:sz w:val="22"/>
          <w:szCs w:val="22"/>
        </w:rPr>
        <w:t>4), o w wysokości 300,00 zł, licząc za każdy dzień zwłoki.</w:t>
      </w:r>
    </w:p>
    <w:p w14:paraId="5D0C7ED0" w14:textId="0ED038A3" w:rsidR="0089715E" w:rsidRPr="00CC33E1" w:rsidRDefault="007B035C" w:rsidP="00CC33E1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W przypadku odstąpienia od umowy przez Zamawiającego lub Wykonawcę z przyczyn leżących po stronie Wykonawcy, Wykonawca zapłaci Zamawiającemu karę umowną wysokości 10% wartości netto umowy.</w:t>
      </w:r>
    </w:p>
    <w:p w14:paraId="6714BD65" w14:textId="1F6876C2" w:rsidR="00217E0B" w:rsidRPr="00CC33E1" w:rsidRDefault="007B035C" w:rsidP="00CC33E1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W przypadku, gdy szkoda przekroczy wartość zastrzeżonych kar umownych, o których mowa w niniejszym </w:t>
      </w:r>
      <w:r w:rsidR="00287911" w:rsidRPr="00CC33E1">
        <w:rPr>
          <w:rFonts w:ascii="Zilla Slab" w:hAnsi="Zilla Slab" w:cs="Tahoma"/>
          <w:sz w:val="22"/>
          <w:szCs w:val="22"/>
        </w:rPr>
        <w:t>R</w:t>
      </w:r>
      <w:r w:rsidRPr="00CC33E1">
        <w:rPr>
          <w:rFonts w:ascii="Zilla Slab" w:hAnsi="Zilla Slab" w:cs="Tahoma"/>
          <w:sz w:val="22"/>
          <w:szCs w:val="22"/>
        </w:rPr>
        <w:t>ozdziale, Zamawiający zastrzega sobie prawo dochodzenia odszkodowania uzupełniającego do wysokości pełnej szkody na zasadach ogólnych.</w:t>
      </w:r>
    </w:p>
    <w:p w14:paraId="583600ED" w14:textId="366DDAE7" w:rsidR="005C3908" w:rsidRPr="00CC33E1" w:rsidRDefault="00217E0B" w:rsidP="00CC33E1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Kary umowne w ramach realizacji niniejszej </w:t>
      </w:r>
      <w:r w:rsidR="00593C7D" w:rsidRPr="00CC33E1">
        <w:rPr>
          <w:rFonts w:ascii="Zilla Slab" w:hAnsi="Zilla Slab" w:cs="Tahoma"/>
          <w:sz w:val="22"/>
          <w:szCs w:val="22"/>
        </w:rPr>
        <w:t>u</w:t>
      </w:r>
      <w:r w:rsidRPr="00CC33E1">
        <w:rPr>
          <w:rFonts w:ascii="Zilla Slab" w:hAnsi="Zilla Slab" w:cs="Tahoma"/>
          <w:sz w:val="22"/>
          <w:szCs w:val="22"/>
        </w:rPr>
        <w:t xml:space="preserve">mowy </w:t>
      </w:r>
      <w:r w:rsidR="006B5CC4" w:rsidRPr="00CC33E1">
        <w:rPr>
          <w:rFonts w:ascii="Zilla Slab" w:hAnsi="Zilla Slab" w:cs="Tahoma"/>
          <w:sz w:val="22"/>
          <w:szCs w:val="22"/>
        </w:rPr>
        <w:t xml:space="preserve">mogą </w:t>
      </w:r>
      <w:r w:rsidRPr="00CC33E1">
        <w:rPr>
          <w:rFonts w:ascii="Zilla Slab" w:hAnsi="Zilla Slab" w:cs="Tahoma"/>
          <w:sz w:val="22"/>
          <w:szCs w:val="22"/>
        </w:rPr>
        <w:t>podlega</w:t>
      </w:r>
      <w:r w:rsidR="006B5CC4" w:rsidRPr="00CC33E1">
        <w:rPr>
          <w:rFonts w:ascii="Zilla Slab" w:hAnsi="Zilla Slab" w:cs="Tahoma"/>
          <w:sz w:val="22"/>
          <w:szCs w:val="22"/>
        </w:rPr>
        <w:t>ć</w:t>
      </w:r>
      <w:r w:rsidRPr="00CC33E1">
        <w:rPr>
          <w:rFonts w:ascii="Zilla Slab" w:hAnsi="Zilla Slab" w:cs="Tahoma"/>
          <w:sz w:val="22"/>
          <w:szCs w:val="22"/>
        </w:rPr>
        <w:t xml:space="preserve"> kumulacji </w:t>
      </w:r>
      <w:r w:rsidR="006B5CC4" w:rsidRPr="00CC33E1">
        <w:rPr>
          <w:rFonts w:ascii="Zilla Slab" w:hAnsi="Zilla Slab" w:cs="Tahoma"/>
          <w:sz w:val="22"/>
          <w:szCs w:val="22"/>
        </w:rPr>
        <w:t xml:space="preserve">maksymalnie </w:t>
      </w:r>
      <w:r w:rsidRPr="00CC33E1">
        <w:rPr>
          <w:rFonts w:ascii="Zilla Slab" w:hAnsi="Zilla Slab" w:cs="Tahoma"/>
          <w:sz w:val="22"/>
          <w:szCs w:val="22"/>
        </w:rPr>
        <w:t xml:space="preserve">do 30% łącznego maksymalnego wynagrodzenia brutto, </w:t>
      </w:r>
      <w:r w:rsidR="00815E98" w:rsidRPr="00CC33E1">
        <w:rPr>
          <w:rFonts w:ascii="Zilla Slab" w:hAnsi="Zilla Slab" w:cs="Tahoma"/>
          <w:sz w:val="22"/>
          <w:szCs w:val="22"/>
        </w:rPr>
        <w:t>określonego w Formularzu ofertowym,</w:t>
      </w:r>
      <w:r w:rsidRPr="00CC33E1">
        <w:rPr>
          <w:rFonts w:ascii="Zilla Slab" w:hAnsi="Zilla Slab" w:cs="Tahoma"/>
          <w:sz w:val="22"/>
          <w:szCs w:val="22"/>
        </w:rPr>
        <w:t xml:space="preserve"> z zastrzeżeniem możliwości dochodzenia odszkodowania uzupełniającego na zasadach ogólnych.</w:t>
      </w:r>
    </w:p>
    <w:p w14:paraId="528552CA" w14:textId="62FDD299" w:rsidR="007B035C" w:rsidRPr="00CC33E1" w:rsidRDefault="007B035C" w:rsidP="00CC33E1">
      <w:pPr>
        <w:pStyle w:val="Akapitzlist"/>
        <w:numPr>
          <w:ilvl w:val="0"/>
          <w:numId w:val="5"/>
        </w:numPr>
        <w:spacing w:line="276" w:lineRule="auto"/>
        <w:ind w:left="35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lastRenderedPageBreak/>
        <w:t xml:space="preserve">Płatność kar umownych nastąpi w terminie </w:t>
      </w:r>
      <w:r w:rsidR="003A487C" w:rsidRPr="00CC33E1">
        <w:rPr>
          <w:rFonts w:ascii="Zilla Slab" w:hAnsi="Zilla Slab" w:cs="Tahoma"/>
          <w:sz w:val="22"/>
          <w:szCs w:val="22"/>
        </w:rPr>
        <w:t xml:space="preserve">5 </w:t>
      </w:r>
      <w:r w:rsidRPr="00CC33E1">
        <w:rPr>
          <w:rFonts w:ascii="Zilla Slab" w:hAnsi="Zilla Slab" w:cs="Tahoma"/>
          <w:sz w:val="22"/>
          <w:szCs w:val="22"/>
        </w:rPr>
        <w:t xml:space="preserve">dni od daty otrzymania wezwania, bez konieczności wykazania poniesionej szkody odpowiednio przez Zamawiającego. </w:t>
      </w:r>
      <w:r w:rsidR="00FB346E" w:rsidRPr="00CC33E1">
        <w:rPr>
          <w:rFonts w:ascii="Zilla Slab" w:hAnsi="Zilla Slab" w:cs="Tahoma"/>
          <w:sz w:val="22"/>
          <w:szCs w:val="22"/>
        </w:rPr>
        <w:t xml:space="preserve">Kara może zostać potrącona z </w:t>
      </w:r>
      <w:r w:rsidR="00D55C90" w:rsidRPr="00CC33E1">
        <w:rPr>
          <w:rFonts w:ascii="Zilla Slab" w:hAnsi="Zilla Slab" w:cs="Tahoma"/>
          <w:sz w:val="22"/>
          <w:szCs w:val="22"/>
        </w:rPr>
        <w:t xml:space="preserve">raty leasingowej, na co </w:t>
      </w:r>
      <w:r w:rsidR="007305C0" w:rsidRPr="00CC33E1">
        <w:rPr>
          <w:rFonts w:ascii="Zilla Slab" w:hAnsi="Zilla Slab" w:cs="Tahoma"/>
          <w:sz w:val="22"/>
          <w:szCs w:val="22"/>
        </w:rPr>
        <w:t>W</w:t>
      </w:r>
      <w:r w:rsidR="00D55C90" w:rsidRPr="00CC33E1">
        <w:rPr>
          <w:rFonts w:ascii="Zilla Slab" w:hAnsi="Zilla Slab" w:cs="Tahoma"/>
          <w:sz w:val="22"/>
          <w:szCs w:val="22"/>
        </w:rPr>
        <w:t xml:space="preserve">ykonawca wyraża </w:t>
      </w:r>
      <w:r w:rsidR="00345E6F" w:rsidRPr="00CC33E1">
        <w:rPr>
          <w:rFonts w:ascii="Zilla Slab" w:hAnsi="Zilla Slab" w:cs="Tahoma"/>
          <w:sz w:val="22"/>
          <w:szCs w:val="22"/>
        </w:rPr>
        <w:t>zgodę.</w:t>
      </w:r>
    </w:p>
    <w:p w14:paraId="0A560EB8" w14:textId="712E41E7" w:rsidR="009F7D9B" w:rsidRPr="00CC33E1" w:rsidRDefault="00D40E94" w:rsidP="00CC33E1">
      <w:pPr>
        <w:pStyle w:val="Akapitzlist"/>
        <w:numPr>
          <w:ilvl w:val="0"/>
          <w:numId w:val="20"/>
        </w:numPr>
        <w:spacing w:line="276" w:lineRule="auto"/>
        <w:ind w:left="35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Zamawiający nie przewiduje </w:t>
      </w:r>
      <w:r w:rsidR="009F7D9B" w:rsidRPr="00CC33E1">
        <w:rPr>
          <w:rFonts w:ascii="Zilla Slab" w:hAnsi="Zilla Slab" w:cs="Tahoma"/>
          <w:sz w:val="22"/>
          <w:szCs w:val="22"/>
        </w:rPr>
        <w:t xml:space="preserve">naliczania kar za: </w:t>
      </w:r>
    </w:p>
    <w:p w14:paraId="64421A33" w14:textId="77777777" w:rsidR="00287911" w:rsidRPr="00CC33E1" w:rsidRDefault="009F7D9B" w:rsidP="00CC33E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brak zapłaty lub nieterminową zapłatę wynagrodzenia należnego podwykonawcom lub dalszym podwykonawcom;</w:t>
      </w:r>
    </w:p>
    <w:p w14:paraId="19CF2EE1" w14:textId="26621722" w:rsidR="00D40E94" w:rsidRPr="00CC33E1" w:rsidRDefault="009F7D9B" w:rsidP="00CC33E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brak zapłaty lub nieterminową zapłatę wynagrodzenia należnego podwykonawcom z tytułu zmiany wysokości wynagrodzenia, o których mowa w art. 439 ust.5 ustawy </w:t>
      </w:r>
      <w:proofErr w:type="spellStart"/>
      <w:r w:rsidRPr="00CC33E1">
        <w:rPr>
          <w:rFonts w:ascii="Zilla Slab" w:hAnsi="Zilla Slab" w:cs="Tahoma"/>
          <w:sz w:val="22"/>
          <w:szCs w:val="22"/>
        </w:rPr>
        <w:t>Pzp</w:t>
      </w:r>
      <w:proofErr w:type="spellEnd"/>
      <w:r w:rsidR="00287911" w:rsidRPr="00CC33E1">
        <w:rPr>
          <w:rFonts w:ascii="Zilla Slab" w:hAnsi="Zilla Slab" w:cs="Tahoma"/>
          <w:sz w:val="22"/>
          <w:szCs w:val="22"/>
        </w:rPr>
        <w:t xml:space="preserve"> </w:t>
      </w:r>
      <w:r w:rsidRPr="00CC33E1">
        <w:rPr>
          <w:rFonts w:ascii="Zilla Slab" w:hAnsi="Zilla Slab" w:cs="Tahoma"/>
          <w:sz w:val="22"/>
          <w:szCs w:val="22"/>
        </w:rPr>
        <w:t xml:space="preserve">w </w:t>
      </w:r>
      <w:r w:rsidR="00637A4F" w:rsidRPr="00CC33E1">
        <w:rPr>
          <w:rFonts w:ascii="Zilla Slab" w:hAnsi="Zilla Slab" w:cs="Tahoma"/>
          <w:sz w:val="22"/>
          <w:szCs w:val="22"/>
        </w:rPr>
        <w:t>związku</w:t>
      </w:r>
      <w:r w:rsidRPr="00CC33E1">
        <w:rPr>
          <w:rFonts w:ascii="Zilla Slab" w:hAnsi="Zilla Slab" w:cs="Tahoma"/>
          <w:sz w:val="22"/>
          <w:szCs w:val="22"/>
        </w:rPr>
        <w:t xml:space="preserve"> z </w:t>
      </w:r>
      <w:r w:rsidR="00637A4F" w:rsidRPr="00CC33E1">
        <w:rPr>
          <w:rFonts w:ascii="Zilla Slab" w:hAnsi="Zilla Slab" w:cs="Tahoma"/>
          <w:sz w:val="22"/>
          <w:szCs w:val="22"/>
        </w:rPr>
        <w:t xml:space="preserve">zapisami Rozdziału V ust. </w:t>
      </w:r>
      <w:r w:rsidR="00B33B84" w:rsidRPr="00CC33E1">
        <w:rPr>
          <w:rFonts w:ascii="Zilla Slab" w:hAnsi="Zilla Slab" w:cs="Tahoma"/>
          <w:sz w:val="22"/>
          <w:szCs w:val="22"/>
        </w:rPr>
        <w:t>3</w:t>
      </w:r>
      <w:r w:rsidR="00637A4F" w:rsidRPr="00CC33E1">
        <w:rPr>
          <w:rFonts w:ascii="Zilla Slab" w:hAnsi="Zilla Slab" w:cs="Tahoma"/>
          <w:sz w:val="22"/>
          <w:szCs w:val="22"/>
        </w:rPr>
        <w:t>.</w:t>
      </w:r>
    </w:p>
    <w:p w14:paraId="15C4DCCD" w14:textId="77777777" w:rsidR="002B08EF" w:rsidRPr="00CC33E1" w:rsidRDefault="002B08EF" w:rsidP="00CC33E1">
      <w:pPr>
        <w:spacing w:line="276" w:lineRule="auto"/>
        <w:jc w:val="both"/>
        <w:rPr>
          <w:rFonts w:ascii="Zilla Slab" w:hAnsi="Zilla Slab" w:cs="Tahoma"/>
          <w:sz w:val="22"/>
          <w:szCs w:val="22"/>
        </w:rPr>
      </w:pPr>
    </w:p>
    <w:p w14:paraId="70F2E640" w14:textId="3C468444" w:rsidR="002B08EF" w:rsidRPr="00CC33E1" w:rsidRDefault="002B08EF" w:rsidP="00CC33E1">
      <w:pPr>
        <w:spacing w:line="276" w:lineRule="auto"/>
        <w:jc w:val="both"/>
        <w:rPr>
          <w:rFonts w:ascii="Zilla Slab" w:hAnsi="Zilla Slab" w:cs="Tahoma"/>
          <w:b/>
          <w:bCs/>
          <w:sz w:val="22"/>
          <w:szCs w:val="22"/>
        </w:rPr>
      </w:pPr>
      <w:r w:rsidRPr="00CC33E1">
        <w:rPr>
          <w:rFonts w:ascii="Zilla Slab" w:hAnsi="Zilla Slab" w:cs="Tahoma"/>
          <w:b/>
          <w:bCs/>
          <w:sz w:val="22"/>
          <w:szCs w:val="22"/>
        </w:rPr>
        <w:t xml:space="preserve">Rozdział V. Zmiany umowy </w:t>
      </w:r>
    </w:p>
    <w:p w14:paraId="55976C9C" w14:textId="77777777" w:rsidR="00287911" w:rsidRPr="00CC33E1" w:rsidRDefault="00287911" w:rsidP="00CC33E1">
      <w:pPr>
        <w:spacing w:line="276" w:lineRule="auto"/>
        <w:jc w:val="both"/>
        <w:rPr>
          <w:rFonts w:ascii="Zilla Slab" w:hAnsi="Zilla Slab" w:cs="Tahoma"/>
          <w:b/>
          <w:bCs/>
          <w:sz w:val="22"/>
          <w:szCs w:val="22"/>
        </w:rPr>
      </w:pPr>
    </w:p>
    <w:p w14:paraId="7730D519" w14:textId="1C1E294D" w:rsidR="004A1EFB" w:rsidRPr="00CC33E1" w:rsidRDefault="004A1EFB" w:rsidP="00CC33E1">
      <w:pPr>
        <w:numPr>
          <w:ilvl w:val="1"/>
          <w:numId w:val="16"/>
        </w:numPr>
        <w:spacing w:line="276" w:lineRule="auto"/>
        <w:ind w:left="35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Strony dopuszczają możliwość zmiany postanowień umowy w szczególności w niżej wymienionych przypadkach </w:t>
      </w:r>
      <w:r w:rsidR="009E16EE" w:rsidRPr="00CC33E1">
        <w:rPr>
          <w:rFonts w:ascii="Zilla Slab" w:hAnsi="Zilla Slab" w:cs="Tahoma"/>
          <w:sz w:val="22"/>
          <w:szCs w:val="22"/>
        </w:rPr>
        <w:t>dotyczących:</w:t>
      </w:r>
      <w:r w:rsidRPr="00CC33E1">
        <w:rPr>
          <w:rFonts w:ascii="Zilla Slab" w:hAnsi="Zilla Slab" w:cs="Tahoma"/>
          <w:sz w:val="22"/>
          <w:szCs w:val="22"/>
        </w:rPr>
        <w:t xml:space="preserve"> </w:t>
      </w:r>
    </w:p>
    <w:p w14:paraId="106AF062" w14:textId="77777777" w:rsidR="00B54C39" w:rsidRPr="00CC33E1" w:rsidRDefault="004A1EFB" w:rsidP="00CC33E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wskutek zmiany regulacji prawnych wprowadzonych w życie po dacie podpisania umowy wywołujących potrzebę zmiany umowy, wraz ze skutkiem wprowadzenia takiej zmiany, </w:t>
      </w:r>
    </w:p>
    <w:p w14:paraId="4E98C48F" w14:textId="4C23406B" w:rsidR="00B54C39" w:rsidRPr="00CC33E1" w:rsidRDefault="005E6DAE" w:rsidP="00CC33E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zmiany parametrów techniczno-eksploatacyjnych samochodu, przy czym oferowane parametry powinny być nie gorsze niż określone przez Zamawiającego w Formularzu ofertowym, który stanowi załącznik do umowy lub jeżeli są one korzystne dla Zamawiającego, w sytuacji wymiany samochodu na nowy w wyniku </w:t>
      </w:r>
      <w:r w:rsidR="007E59C1" w:rsidRPr="00CC33E1">
        <w:rPr>
          <w:rFonts w:ascii="Zilla Slab" w:hAnsi="Zilla Slab" w:cs="Tahoma"/>
          <w:sz w:val="22"/>
          <w:szCs w:val="22"/>
        </w:rPr>
        <w:t>niemożliwej do naprawy awarii samochodu w okresie gwarancji</w:t>
      </w:r>
    </w:p>
    <w:p w14:paraId="377168BE" w14:textId="0C5ABF9C" w:rsidR="00B54C39" w:rsidRPr="00CC33E1" w:rsidRDefault="004A1EFB" w:rsidP="00CC33E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spłaty rat leasingowych w krótszym terminie. W takim przypadku Wykonawca zmniejszy wynagrodzenie Wykonawcy oraz przedstawi nowy harmonogram spłat rat leasingowych uwzględniający skrócony termin spłaty leasingu oraz przyjęte w ofercie oprocentowanie, przy czym cena netto samochodu nie ulegnie zmianie. Skrócony termin spłaty leasingu nie może być krótszy od minimalnego terminu jaki przewidziany jest w przepisach prawa dla leasingu operacyjnego, </w:t>
      </w:r>
    </w:p>
    <w:p w14:paraId="47CB10E6" w14:textId="77777777" w:rsidR="00B54C39" w:rsidRPr="00CC33E1" w:rsidRDefault="003A2579" w:rsidP="00CC33E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 </w:t>
      </w:r>
      <w:r w:rsidR="004A1EFB" w:rsidRPr="00CC33E1">
        <w:rPr>
          <w:rFonts w:ascii="Zilla Slab" w:hAnsi="Zilla Slab" w:cs="Tahoma"/>
          <w:sz w:val="22"/>
          <w:szCs w:val="22"/>
        </w:rPr>
        <w:t xml:space="preserve">obniżki cen na korzyść Zamawiającego – z jakichkolwiek przyczyn, w każdym czasie, </w:t>
      </w:r>
    </w:p>
    <w:p w14:paraId="117A895F" w14:textId="77777777" w:rsidR="00B54C39" w:rsidRPr="00CC33E1" w:rsidRDefault="004A1EFB" w:rsidP="00CC33E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zmiany </w:t>
      </w:r>
      <w:r w:rsidR="000B7630" w:rsidRPr="00CC33E1">
        <w:rPr>
          <w:rFonts w:ascii="Zilla Slab" w:eastAsia="Calibri" w:hAnsi="Zilla Slab" w:cs="Tahoma"/>
          <w:sz w:val="22"/>
          <w:szCs w:val="22"/>
        </w:rPr>
        <w:t xml:space="preserve">stawki podatku od towarów i usług VAT oraz podatku akcyzowego. Stawka i kwota podatku </w:t>
      </w:r>
      <w:r w:rsidR="000B7630" w:rsidRPr="00CC33E1">
        <w:rPr>
          <w:rFonts w:ascii="Zilla Slab" w:eastAsia="Calibri" w:hAnsi="Zilla Slab" w:cs="Tahoma"/>
          <w:sz w:val="22"/>
          <w:szCs w:val="22"/>
        </w:rPr>
        <w:br/>
        <w:t>VAT i podatku akcyzowego oraz wynagrodzenie brutto ulegną zmianie odpowiednio do przepisów prawa wprowadzających zmianę stawki podatku VAT oraz podatku akcyzowego, co oznacza, że Zamawiający dopuszcza możliwość zmniejszenia lub zwiększenia wynagrodzenia brutto o kwotę równą różnicy wynikającej ze zmienionej stawki podatku - dotyczy to części wynagrodzenia za usługi, których w dniu zmiany stawki podatku VAT / podatku akcyzowego jeszcze nie wykonano;</w:t>
      </w:r>
    </w:p>
    <w:p w14:paraId="65A403A3" w14:textId="5B4AAAF3" w:rsidR="004A1EFB" w:rsidRPr="00CC33E1" w:rsidRDefault="00B54C39" w:rsidP="00CC33E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z</w:t>
      </w:r>
      <w:r w:rsidR="004A1EFB" w:rsidRPr="00CC33E1">
        <w:rPr>
          <w:rFonts w:ascii="Zilla Slab" w:hAnsi="Zilla Slab" w:cs="Tahoma"/>
          <w:sz w:val="22"/>
          <w:szCs w:val="22"/>
        </w:rPr>
        <w:t xml:space="preserve">miany, o których mowa powyżej muszą być udokumentowane i wymagają </w:t>
      </w:r>
      <w:r w:rsidR="007F7948" w:rsidRPr="00CC33E1">
        <w:rPr>
          <w:rFonts w:ascii="Zilla Slab" w:hAnsi="Zilla Slab" w:cs="Tahoma"/>
          <w:sz w:val="22"/>
          <w:szCs w:val="22"/>
        </w:rPr>
        <w:t>formy pisemnej pod rygorem nieważności</w:t>
      </w:r>
      <w:r w:rsidR="004A1EFB" w:rsidRPr="00CC33E1">
        <w:rPr>
          <w:rFonts w:ascii="Zilla Slab" w:hAnsi="Zilla Slab" w:cs="Tahoma"/>
          <w:sz w:val="22"/>
          <w:szCs w:val="22"/>
        </w:rPr>
        <w:t xml:space="preserve">. </w:t>
      </w:r>
    </w:p>
    <w:p w14:paraId="163E2A61" w14:textId="7E155DC0" w:rsidR="00783C74" w:rsidRPr="00CC33E1" w:rsidRDefault="004A1EFB" w:rsidP="00CC33E1">
      <w:pPr>
        <w:pStyle w:val="Akapitzlist"/>
        <w:numPr>
          <w:ilvl w:val="1"/>
          <w:numId w:val="16"/>
        </w:numPr>
        <w:spacing w:line="276" w:lineRule="auto"/>
        <w:ind w:left="35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Pismo (wniosek) dotyczące ww. zmian wraz z uzasadnieniem, </w:t>
      </w:r>
      <w:r w:rsidR="003E03C8" w:rsidRPr="00CC33E1">
        <w:rPr>
          <w:rFonts w:ascii="Zilla Slab" w:hAnsi="Zilla Slab" w:cs="Tahoma"/>
          <w:sz w:val="22"/>
          <w:szCs w:val="22"/>
        </w:rPr>
        <w:t>S</w:t>
      </w:r>
      <w:r w:rsidRPr="00CC33E1">
        <w:rPr>
          <w:rFonts w:ascii="Zilla Slab" w:hAnsi="Zilla Slab" w:cs="Tahoma"/>
          <w:sz w:val="22"/>
          <w:szCs w:val="22"/>
        </w:rPr>
        <w:t xml:space="preserve">trona występująca z wnioskiem zobowiązana jest złożyć drugiej </w:t>
      </w:r>
      <w:r w:rsidR="003E03C8" w:rsidRPr="00CC33E1">
        <w:rPr>
          <w:rFonts w:ascii="Zilla Slab" w:hAnsi="Zilla Slab" w:cs="Tahoma"/>
          <w:sz w:val="22"/>
          <w:szCs w:val="22"/>
        </w:rPr>
        <w:t>S</w:t>
      </w:r>
      <w:r w:rsidRPr="00CC33E1">
        <w:rPr>
          <w:rFonts w:ascii="Zilla Slab" w:hAnsi="Zilla Slab" w:cs="Tahoma"/>
          <w:sz w:val="22"/>
          <w:szCs w:val="22"/>
        </w:rPr>
        <w:t xml:space="preserve">tronie w terminie 7 (siedmiu) dni od daty powzięcia wiadomości o takiej okoliczności. Samo złożenie wniosku nie oznacza jednak akceptacji drugiej </w:t>
      </w:r>
      <w:r w:rsidR="003E03C8" w:rsidRPr="00CC33E1">
        <w:rPr>
          <w:rFonts w:ascii="Zilla Slab" w:hAnsi="Zilla Slab" w:cs="Tahoma"/>
          <w:sz w:val="22"/>
          <w:szCs w:val="22"/>
        </w:rPr>
        <w:t>S</w:t>
      </w:r>
      <w:r w:rsidRPr="00CC33E1">
        <w:rPr>
          <w:rFonts w:ascii="Zilla Slab" w:hAnsi="Zilla Slab" w:cs="Tahoma"/>
          <w:sz w:val="22"/>
          <w:szCs w:val="22"/>
        </w:rPr>
        <w:t xml:space="preserve">trony na dokonanie zmian umowy. </w:t>
      </w:r>
    </w:p>
    <w:p w14:paraId="619596A2" w14:textId="1AF3CE4D" w:rsidR="001B078A" w:rsidRPr="00CC33E1" w:rsidRDefault="00EE5BF1" w:rsidP="00CC33E1">
      <w:pPr>
        <w:pStyle w:val="Akapitzlist"/>
        <w:numPr>
          <w:ilvl w:val="1"/>
          <w:numId w:val="16"/>
        </w:numPr>
        <w:spacing w:line="276" w:lineRule="auto"/>
        <w:ind w:left="35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Z</w:t>
      </w:r>
      <w:r w:rsidR="000550D2" w:rsidRPr="00CC33E1">
        <w:rPr>
          <w:rFonts w:ascii="Zilla Slab" w:hAnsi="Zilla Slab" w:cs="Tahoma"/>
          <w:sz w:val="22"/>
          <w:szCs w:val="22"/>
        </w:rPr>
        <w:t>amawiający</w:t>
      </w:r>
      <w:r w:rsidR="001B078A" w:rsidRPr="00CC33E1">
        <w:rPr>
          <w:rFonts w:ascii="Zilla Slab" w:hAnsi="Zilla Slab" w:cs="Tahoma"/>
          <w:sz w:val="22"/>
          <w:szCs w:val="22"/>
        </w:rPr>
        <w:t xml:space="preserve"> nie przewiduje zmian </w:t>
      </w:r>
      <w:r w:rsidRPr="00CC33E1">
        <w:rPr>
          <w:rFonts w:ascii="Zilla Slab" w:hAnsi="Zilla Slab" w:cs="Tahoma"/>
          <w:sz w:val="22"/>
          <w:szCs w:val="22"/>
        </w:rPr>
        <w:t xml:space="preserve">wynagrodzenia w przypadku zmiany cen materiałów lub kosztów związanych z realizacją zamówienia (art. </w:t>
      </w:r>
      <w:r w:rsidR="00CC4713" w:rsidRPr="00CC33E1">
        <w:rPr>
          <w:rFonts w:ascii="Zilla Slab" w:hAnsi="Zilla Slab" w:cs="Tahoma"/>
          <w:sz w:val="22"/>
          <w:szCs w:val="22"/>
        </w:rPr>
        <w:t>439 PZP)</w:t>
      </w:r>
    </w:p>
    <w:p w14:paraId="155B8D53" w14:textId="77777777" w:rsidR="004A1EFB" w:rsidRDefault="004A1EFB" w:rsidP="00CC33E1">
      <w:pPr>
        <w:spacing w:line="276" w:lineRule="auto"/>
        <w:jc w:val="both"/>
        <w:rPr>
          <w:rFonts w:ascii="Zilla Slab" w:hAnsi="Zilla Slab" w:cs="Tahoma"/>
          <w:b/>
          <w:bCs/>
          <w:sz w:val="22"/>
          <w:szCs w:val="22"/>
        </w:rPr>
      </w:pPr>
    </w:p>
    <w:p w14:paraId="680F4583" w14:textId="77777777" w:rsidR="002D7C4B" w:rsidRDefault="002D7C4B" w:rsidP="00CC33E1">
      <w:pPr>
        <w:spacing w:line="276" w:lineRule="auto"/>
        <w:jc w:val="both"/>
        <w:rPr>
          <w:rFonts w:ascii="Zilla Slab" w:hAnsi="Zilla Slab" w:cs="Tahoma"/>
          <w:b/>
          <w:bCs/>
          <w:sz w:val="22"/>
          <w:szCs w:val="22"/>
        </w:rPr>
      </w:pPr>
    </w:p>
    <w:p w14:paraId="3DD5013A" w14:textId="77777777" w:rsidR="002D7C4B" w:rsidRDefault="002D7C4B" w:rsidP="00CC33E1">
      <w:pPr>
        <w:spacing w:line="276" w:lineRule="auto"/>
        <w:jc w:val="both"/>
        <w:rPr>
          <w:rFonts w:ascii="Zilla Slab" w:hAnsi="Zilla Slab" w:cs="Tahoma"/>
          <w:b/>
          <w:bCs/>
          <w:sz w:val="22"/>
          <w:szCs w:val="22"/>
        </w:rPr>
      </w:pPr>
    </w:p>
    <w:p w14:paraId="318246EE" w14:textId="77777777" w:rsidR="002D7C4B" w:rsidRPr="00CC33E1" w:rsidRDefault="002D7C4B" w:rsidP="00CC33E1">
      <w:pPr>
        <w:spacing w:line="276" w:lineRule="auto"/>
        <w:jc w:val="both"/>
        <w:rPr>
          <w:rFonts w:ascii="Zilla Slab" w:hAnsi="Zilla Slab" w:cs="Tahoma"/>
          <w:b/>
          <w:bCs/>
          <w:sz w:val="22"/>
          <w:szCs w:val="22"/>
        </w:rPr>
      </w:pPr>
    </w:p>
    <w:p w14:paraId="745BBBC2" w14:textId="77777777" w:rsidR="002D7C4B" w:rsidRDefault="00916279" w:rsidP="00CC33E1">
      <w:pPr>
        <w:autoSpaceDE w:val="0"/>
        <w:autoSpaceDN w:val="0"/>
        <w:adjustRightInd w:val="0"/>
        <w:spacing w:line="276" w:lineRule="auto"/>
        <w:jc w:val="both"/>
        <w:rPr>
          <w:rFonts w:ascii="Zilla Slab" w:eastAsiaTheme="minorHAnsi" w:hAnsi="Zilla Slab" w:cs="Tahoma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CC33E1">
        <w:rPr>
          <w:rFonts w:ascii="Zilla Slab" w:eastAsiaTheme="minorHAnsi" w:hAnsi="Zilla Slab" w:cs="Tahoma"/>
          <w:b/>
          <w:bCs/>
          <w:color w:val="000000"/>
          <w:sz w:val="22"/>
          <w:szCs w:val="22"/>
          <w:lang w:eastAsia="en-US"/>
          <w14:ligatures w14:val="standardContextual"/>
        </w:rPr>
        <w:lastRenderedPageBreak/>
        <w:t>Rozdział VI. Wypowiedzenie/odstąpienie od umowy</w:t>
      </w:r>
    </w:p>
    <w:p w14:paraId="19988C74" w14:textId="6DE7E57C" w:rsidR="00916279" w:rsidRPr="00CC33E1" w:rsidRDefault="00916279" w:rsidP="00CC33E1">
      <w:pPr>
        <w:autoSpaceDE w:val="0"/>
        <w:autoSpaceDN w:val="0"/>
        <w:adjustRightInd w:val="0"/>
        <w:spacing w:line="276" w:lineRule="auto"/>
        <w:jc w:val="both"/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</w:pPr>
      <w:r w:rsidRPr="00CC33E1">
        <w:rPr>
          <w:rFonts w:ascii="Zilla Slab" w:eastAsiaTheme="minorHAnsi" w:hAnsi="Zilla Slab" w:cs="Tahoma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0783CF98" w14:textId="5BE18847" w:rsidR="00223E10" w:rsidRPr="00CC33E1" w:rsidRDefault="00916279" w:rsidP="00CC33E1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</w:pP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Wykonawca może wypowiedzieć umowę leasingu ze skutkiem natychmiastowym jedynie w</w:t>
      </w:r>
      <w:r w:rsidR="00AC3413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1124EF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przypadku,</w:t>
      </w:r>
      <w:r w:rsidR="00AC3413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gdy: </w:t>
      </w:r>
    </w:p>
    <w:p w14:paraId="2C910791" w14:textId="77777777" w:rsidR="00223E10" w:rsidRPr="00CC33E1" w:rsidRDefault="00916279" w:rsidP="00CC33E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</w:pP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Zamawiający dopuszcza się zwłoki z zapłatą raty leasingowej wynikającej z umowy leasingu, o ile Wykonawca wyznaczył Zamawiającemu na piśmie odpowiedni termin nie krótszy niż 10 dni do zapłaty zaległości, z zagrożeniem, że w razie bezskutecznego upływu tego terminu będzie uprawniony do wypowiedzenia umowy leasingu, </w:t>
      </w:r>
    </w:p>
    <w:p w14:paraId="70256851" w14:textId="1804FC75" w:rsidR="00223E10" w:rsidRPr="00CC33E1" w:rsidRDefault="00916279" w:rsidP="00CC33E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</w:pP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Zamawiający pomimo dwukrotnego pisemnego upomnienia wykorzystuje przedmiot leasingu </w:t>
      </w:r>
      <w:r w:rsidR="00AB783C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br/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w sposób sprzeczny z umową, </w:t>
      </w:r>
    </w:p>
    <w:p w14:paraId="2BF62461" w14:textId="211AD4E3" w:rsidR="00916279" w:rsidRPr="00CC33E1" w:rsidRDefault="00916279" w:rsidP="00CC33E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</w:pP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Zamawiający oddaje przedmiot leasingu do używania osobie trzeciej bez zgody Wykonawcy </w:t>
      </w:r>
      <w:r w:rsidR="00AB783C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br/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z zastrzeżeniem zapisów rozdz. III </w:t>
      </w:r>
      <w:r w:rsidR="000A1DF8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ust. </w:t>
      </w:r>
      <w:r w:rsidR="00E95D7F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2</w:t>
      </w:r>
      <w:r w:rsidR="00D14D53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 pkt 3)</w:t>
      </w:r>
      <w:r w:rsidR="003D3324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.</w:t>
      </w:r>
    </w:p>
    <w:p w14:paraId="51C988B3" w14:textId="35CD1107" w:rsidR="00916279" w:rsidRPr="00CC33E1" w:rsidRDefault="00916279" w:rsidP="00CC33E1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</w:pP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Zamawiający może </w:t>
      </w:r>
      <w:r w:rsidR="00B75EAF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odstąpić od umowy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 ze skutkiem natychmiastowym, jeżeli przedmiot leasingu ma wady powstałe na skutek okoliczności, za które Wykonawca ponosi odpowiedzialność. </w:t>
      </w:r>
    </w:p>
    <w:p w14:paraId="0E830AB7" w14:textId="1713170E" w:rsidR="00972076" w:rsidRPr="00CC33E1" w:rsidRDefault="00916279" w:rsidP="00CC33E1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</w:pP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Zamawiający może odstąpić od </w:t>
      </w:r>
      <w:r w:rsidR="00593C7D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u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mowy w przypadku nieprzestrzegania przez Wykonawcę któregokolwiek z warunków niniejszej </w:t>
      </w:r>
      <w:r w:rsidR="00593C7D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u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mowy, w szczególności z powodu: </w:t>
      </w:r>
    </w:p>
    <w:p w14:paraId="2BC7A460" w14:textId="20449149" w:rsidR="00696056" w:rsidRPr="00CC33E1" w:rsidRDefault="00916279" w:rsidP="00CC33E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</w:pP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zwłoki skutkującej przekroczeniem terminu dostawy, o którym mowa w rozdziale II </w:t>
      </w:r>
      <w:r w:rsidR="000A1DF8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ust.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 1 o 21 dni kalendarzowych, zachowując prawo do naliczenia kar umownych, o których mowa w rozdziale </w:t>
      </w:r>
      <w:r w:rsidR="00972076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I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V. </w:t>
      </w:r>
    </w:p>
    <w:p w14:paraId="68BBCCB9" w14:textId="69A2193B" w:rsidR="00A00CB6" w:rsidRPr="00CC33E1" w:rsidRDefault="00696056" w:rsidP="00CC33E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</w:pP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zwłoki </w:t>
      </w:r>
      <w:r w:rsidR="00700F05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w naprawie,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 o któr</w:t>
      </w:r>
      <w:r w:rsidR="006632A0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ej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 mowa w rozdziale II</w:t>
      </w:r>
      <w:r w:rsidR="0039034A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I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 ust. 1 </w:t>
      </w:r>
      <w:r w:rsidR="0039034A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pkt 8) lit. d)</w:t>
      </w:r>
      <w:r w:rsidR="006632A0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491910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o</w:t>
      </w:r>
      <w:r w:rsidR="006632A0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491910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kolejne 10 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dni kalendarzowych</w:t>
      </w:r>
      <w:r w:rsidR="00491910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 ponad wskazane w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491910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rozdziale III ust. 1 pkt 8) lit. d), 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zachowując prawo do naliczenia kar umownych, </w:t>
      </w:r>
      <w:r w:rsidR="00783C74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br/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o których mowa w rozdziale IV.</w:t>
      </w:r>
    </w:p>
    <w:p w14:paraId="3B8E2799" w14:textId="61090835" w:rsidR="00916279" w:rsidRPr="00CC33E1" w:rsidRDefault="00916279" w:rsidP="00CC33E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</w:pP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Złożenie przez Zamawiającego oświadczenia o odstąpieniu od </w:t>
      </w:r>
      <w:r w:rsidR="00593C7D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u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mowy może nastąpić nie później niż </w:t>
      </w:r>
      <w:r w:rsidR="00565BD8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br/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w ciągu 30 dni kalendarzowych od chwili zaistnienia którejkolwiek z sytuacji umożlwiających Zamawiającemu złożenie oświadczenia o odstąpieniu. </w:t>
      </w:r>
    </w:p>
    <w:p w14:paraId="5791F9FD" w14:textId="7185C3E9" w:rsidR="00916279" w:rsidRPr="00CC33E1" w:rsidRDefault="00916279" w:rsidP="00CC33E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</w:pP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Zamawiający może również od </w:t>
      </w:r>
      <w:r w:rsidR="00593C7D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u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mowy odstąpić w razie wystąpienia istotnej zmiany okoliczności powodującej, że wykonanie </w:t>
      </w:r>
      <w:r w:rsidR="00593C7D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u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mowy nie leży w interesie publicznym, czego nie można było przewidzieć </w:t>
      </w:r>
      <w:r w:rsidR="00565BD8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br/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w chwili zawarcia </w:t>
      </w:r>
      <w:r w:rsidR="00593C7D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u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mowy. Zamawiający może odstąpić od </w:t>
      </w:r>
      <w:r w:rsidR="00593C7D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u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mowy w terminie 30 dni od powzięcia wiadomości o tych okolicznościach. Wykonawcy przysługuje wówczas </w:t>
      </w:r>
      <w:r w:rsidR="00CD65ED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wyłącznie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 wynagrodzenie za zrealizowany zakres dostawy. </w:t>
      </w:r>
    </w:p>
    <w:p w14:paraId="16303DD9" w14:textId="068F3C47" w:rsidR="00916279" w:rsidRPr="00CC33E1" w:rsidRDefault="00916279" w:rsidP="00CC33E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</w:pP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W sytuacji opisanej w </w:t>
      </w:r>
      <w:r w:rsidR="000A1DF8"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>ust</w:t>
      </w:r>
      <w:r w:rsidRPr="00CC33E1">
        <w:rPr>
          <w:rFonts w:ascii="Zilla Slab" w:eastAsiaTheme="minorHAnsi" w:hAnsi="Zilla Slab" w:cs="Tahoma"/>
          <w:color w:val="000000"/>
          <w:sz w:val="22"/>
          <w:szCs w:val="22"/>
          <w:lang w:eastAsia="en-US"/>
          <w14:ligatures w14:val="standardContextual"/>
        </w:rPr>
        <w:t xml:space="preserve">. 2, 3 i 4 kolejne raty spłaty leasingu stają się niewymagalne, brak jest po stronie Zamawiającego zapłaty Wykonawcy odsetek a Wykonawca zobowiązany jest do zwrotu kosztów ubezpieczenia pozostałych z rozliczenia. </w:t>
      </w:r>
    </w:p>
    <w:p w14:paraId="49D95350" w14:textId="77777777" w:rsidR="004440BA" w:rsidRPr="00CC33E1" w:rsidRDefault="004440BA" w:rsidP="00CC33E1">
      <w:pPr>
        <w:spacing w:line="276" w:lineRule="auto"/>
        <w:jc w:val="both"/>
        <w:rPr>
          <w:rFonts w:ascii="Zilla Slab" w:hAnsi="Zilla Slab" w:cs="Tahoma"/>
          <w:sz w:val="22"/>
          <w:szCs w:val="22"/>
        </w:rPr>
      </w:pPr>
    </w:p>
    <w:p w14:paraId="7781CC98" w14:textId="40082046" w:rsidR="004440BA" w:rsidRPr="00CC33E1" w:rsidRDefault="004440BA" w:rsidP="00CC33E1">
      <w:pPr>
        <w:spacing w:line="276" w:lineRule="auto"/>
        <w:jc w:val="both"/>
        <w:rPr>
          <w:rFonts w:ascii="Zilla Slab" w:hAnsi="Zilla Slab" w:cs="Tahoma"/>
          <w:b/>
          <w:bCs/>
          <w:sz w:val="22"/>
          <w:szCs w:val="22"/>
        </w:rPr>
      </w:pPr>
      <w:r w:rsidRPr="00CC33E1">
        <w:rPr>
          <w:rFonts w:ascii="Zilla Slab" w:hAnsi="Zilla Slab" w:cs="Tahoma"/>
          <w:b/>
          <w:bCs/>
          <w:sz w:val="22"/>
          <w:szCs w:val="22"/>
        </w:rPr>
        <w:t xml:space="preserve">Rozdział </w:t>
      </w:r>
      <w:r w:rsidR="00B70845" w:rsidRPr="00CC33E1">
        <w:rPr>
          <w:rFonts w:ascii="Zilla Slab" w:hAnsi="Zilla Slab" w:cs="Tahoma"/>
          <w:b/>
          <w:bCs/>
          <w:sz w:val="22"/>
          <w:szCs w:val="22"/>
        </w:rPr>
        <w:t>VII</w:t>
      </w:r>
      <w:r w:rsidRPr="00CC33E1">
        <w:rPr>
          <w:rFonts w:ascii="Zilla Slab" w:hAnsi="Zilla Slab" w:cs="Tahoma"/>
          <w:b/>
          <w:bCs/>
          <w:sz w:val="22"/>
          <w:szCs w:val="22"/>
        </w:rPr>
        <w:t>. Nadzór nad realizacją umowy</w:t>
      </w:r>
    </w:p>
    <w:p w14:paraId="4992D4CF" w14:textId="2287BC24" w:rsidR="004440BA" w:rsidRPr="00CC33E1" w:rsidRDefault="004440BA" w:rsidP="00CC33E1">
      <w:pPr>
        <w:spacing w:line="276" w:lineRule="auto"/>
        <w:jc w:val="both"/>
        <w:rPr>
          <w:rFonts w:ascii="Zilla Slab" w:hAnsi="Zilla Slab" w:cs="Tahoma"/>
          <w:sz w:val="22"/>
          <w:szCs w:val="22"/>
        </w:rPr>
      </w:pPr>
    </w:p>
    <w:p w14:paraId="118065B4" w14:textId="30954AB0" w:rsidR="004440BA" w:rsidRPr="00CC33E1" w:rsidRDefault="004440BA" w:rsidP="00CC33E1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Za realizację niniejszej umowy ze strony Zamawiającego odpowiedzialny jest: ………….. , nr </w:t>
      </w:r>
      <w:proofErr w:type="spellStart"/>
      <w:r w:rsidRPr="00CC33E1">
        <w:rPr>
          <w:rFonts w:ascii="Zilla Slab" w:hAnsi="Zilla Slab" w:cs="Tahoma"/>
          <w:sz w:val="22"/>
          <w:szCs w:val="22"/>
        </w:rPr>
        <w:t>tel</w:t>
      </w:r>
      <w:proofErr w:type="spellEnd"/>
      <w:r w:rsidRPr="00CC33E1">
        <w:rPr>
          <w:rFonts w:ascii="Zilla Slab" w:hAnsi="Zilla Slab" w:cs="Tahoma"/>
          <w:sz w:val="22"/>
          <w:szCs w:val="22"/>
        </w:rPr>
        <w:t xml:space="preserve"> ……….……….., </w:t>
      </w:r>
      <w:r w:rsidR="00CC33E1">
        <w:rPr>
          <w:rFonts w:ascii="Zilla Slab" w:hAnsi="Zilla Slab" w:cs="Tahoma"/>
          <w:sz w:val="22"/>
          <w:szCs w:val="22"/>
        </w:rPr>
        <w:br/>
      </w:r>
      <w:r w:rsidRPr="00CC33E1">
        <w:rPr>
          <w:rFonts w:ascii="Zilla Slab" w:hAnsi="Zilla Slab" w:cs="Tahoma"/>
          <w:sz w:val="22"/>
          <w:szCs w:val="22"/>
        </w:rPr>
        <w:t>e-mail ………………………</w:t>
      </w:r>
    </w:p>
    <w:p w14:paraId="04BF51B0" w14:textId="77777777" w:rsidR="004440BA" w:rsidRPr="00CC33E1" w:rsidRDefault="004440BA" w:rsidP="00CC33E1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Za realizację niniejszej umowy ze strony Wykonawcy odpowiedzialny jest: ………….. , nr </w:t>
      </w:r>
      <w:proofErr w:type="spellStart"/>
      <w:r w:rsidRPr="00CC33E1">
        <w:rPr>
          <w:rFonts w:ascii="Zilla Slab" w:hAnsi="Zilla Slab" w:cs="Tahoma"/>
          <w:sz w:val="22"/>
          <w:szCs w:val="22"/>
        </w:rPr>
        <w:t>tel</w:t>
      </w:r>
      <w:proofErr w:type="spellEnd"/>
      <w:r w:rsidRPr="00CC33E1">
        <w:rPr>
          <w:rFonts w:ascii="Zilla Slab" w:hAnsi="Zilla Slab" w:cs="Tahoma"/>
          <w:sz w:val="22"/>
          <w:szCs w:val="22"/>
        </w:rPr>
        <w:t xml:space="preserve"> ……….……….., e-mail ………………………</w:t>
      </w:r>
    </w:p>
    <w:p w14:paraId="539A5FCC" w14:textId="77777777" w:rsidR="004440BA" w:rsidRPr="00CC33E1" w:rsidRDefault="004440BA" w:rsidP="00CC33E1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Osoby wymienione w ust.1 i 2 nie są upoważnione do dokonywania czynności, które mogłyby powodować zmiany w treści niniejszej umowy.</w:t>
      </w:r>
    </w:p>
    <w:p w14:paraId="7821D78E" w14:textId="6800DCF4" w:rsidR="00713797" w:rsidRDefault="004440BA" w:rsidP="00CC33E1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Strony zobowiązują się do natychmiastowego pisemnego informowania o każdej zmianie adresu, telefonu i adresu mailowego oraz osób odpowiedzialnych za realizację umowy bez potrzeby sporządzenia aneksu do </w:t>
      </w:r>
      <w:r w:rsidRPr="00CC33E1">
        <w:rPr>
          <w:rFonts w:ascii="Zilla Slab" w:hAnsi="Zilla Slab" w:cs="Tahoma"/>
          <w:sz w:val="22"/>
          <w:szCs w:val="22"/>
        </w:rPr>
        <w:lastRenderedPageBreak/>
        <w:t>niniejszej umowy. W przypadku braku takiej informacji, pisma przesyłane na dotychczasowy adres uważać się będzie za skutecznie doręczone.</w:t>
      </w:r>
    </w:p>
    <w:p w14:paraId="42F8668F" w14:textId="77777777" w:rsidR="002063BE" w:rsidRPr="002063BE" w:rsidRDefault="002063BE" w:rsidP="002063BE">
      <w:pPr>
        <w:pStyle w:val="Akapitzlist"/>
        <w:spacing w:line="276" w:lineRule="auto"/>
        <w:ind w:left="357"/>
        <w:jc w:val="both"/>
        <w:rPr>
          <w:rFonts w:ascii="Zilla Slab" w:hAnsi="Zilla Slab" w:cs="Tahoma"/>
          <w:sz w:val="22"/>
          <w:szCs w:val="22"/>
        </w:rPr>
      </w:pPr>
    </w:p>
    <w:p w14:paraId="08A98DB5" w14:textId="2EFE9834" w:rsidR="00E016F5" w:rsidRPr="00CC33E1" w:rsidRDefault="00E016F5" w:rsidP="00CC33E1">
      <w:pPr>
        <w:spacing w:line="276" w:lineRule="auto"/>
        <w:jc w:val="both"/>
        <w:rPr>
          <w:rFonts w:ascii="Zilla Slab" w:hAnsi="Zilla Slab" w:cs="Tahoma"/>
          <w:b/>
          <w:bCs/>
          <w:sz w:val="22"/>
          <w:szCs w:val="22"/>
        </w:rPr>
      </w:pPr>
      <w:r w:rsidRPr="00CC33E1">
        <w:rPr>
          <w:rFonts w:ascii="Zilla Slab" w:hAnsi="Zilla Slab" w:cs="Tahoma"/>
          <w:b/>
          <w:bCs/>
          <w:sz w:val="22"/>
          <w:szCs w:val="22"/>
        </w:rPr>
        <w:t xml:space="preserve">Rozdział </w:t>
      </w:r>
      <w:r w:rsidR="00670D29" w:rsidRPr="00CC33E1">
        <w:rPr>
          <w:rFonts w:ascii="Zilla Slab" w:hAnsi="Zilla Slab" w:cs="Tahoma"/>
          <w:b/>
          <w:bCs/>
          <w:sz w:val="22"/>
          <w:szCs w:val="22"/>
        </w:rPr>
        <w:t>VIII</w:t>
      </w:r>
      <w:r w:rsidRPr="00CC33E1">
        <w:rPr>
          <w:rFonts w:ascii="Zilla Slab" w:hAnsi="Zilla Slab" w:cs="Tahoma"/>
          <w:b/>
          <w:bCs/>
          <w:sz w:val="22"/>
          <w:szCs w:val="22"/>
        </w:rPr>
        <w:t>. Pozostałe postanowienia</w:t>
      </w:r>
    </w:p>
    <w:p w14:paraId="7ED1C6CC" w14:textId="77777777" w:rsidR="00C04928" w:rsidRPr="00CC33E1" w:rsidRDefault="00C04928" w:rsidP="00CC33E1">
      <w:pPr>
        <w:spacing w:line="276" w:lineRule="auto"/>
        <w:jc w:val="both"/>
        <w:rPr>
          <w:rFonts w:ascii="Zilla Slab" w:hAnsi="Zilla Slab" w:cs="Tahoma"/>
          <w:sz w:val="22"/>
          <w:szCs w:val="22"/>
        </w:rPr>
      </w:pPr>
    </w:p>
    <w:p w14:paraId="35B035AA" w14:textId="5034F508" w:rsidR="00C04928" w:rsidRPr="00CC33E1" w:rsidRDefault="00C04928" w:rsidP="00CC33E1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ascii="Zilla Slab" w:eastAsia="Calibri" w:hAnsi="Zilla Slab" w:cs="Tahoma"/>
          <w:sz w:val="22"/>
          <w:szCs w:val="22"/>
          <w:lang w:eastAsia="en-US"/>
        </w:rPr>
      </w:pPr>
      <w:r w:rsidRPr="00CC33E1">
        <w:rPr>
          <w:rFonts w:ascii="Zilla Slab" w:eastAsia="Calibri" w:hAnsi="Zilla Slab" w:cs="Tahoma"/>
          <w:sz w:val="22"/>
          <w:szCs w:val="22"/>
          <w:lang w:eastAsia="en-US"/>
        </w:rPr>
        <w:t xml:space="preserve">Wszelkie pisma związane z realizacją niniejszej umowy uważa się za skutecznie doręczone </w:t>
      </w:r>
      <w:r w:rsidRPr="00CC33E1">
        <w:rPr>
          <w:rFonts w:ascii="Zilla Slab" w:eastAsia="Calibri" w:hAnsi="Zilla Slab" w:cs="Tahoma"/>
          <w:sz w:val="22"/>
          <w:szCs w:val="22"/>
          <w:lang w:eastAsia="en-US"/>
        </w:rPr>
        <w:br/>
        <w:t>w przypadku:</w:t>
      </w:r>
    </w:p>
    <w:p w14:paraId="44079738" w14:textId="77777777" w:rsidR="00C04928" w:rsidRPr="00CC33E1" w:rsidRDefault="00C04928" w:rsidP="00CC33E1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jc w:val="both"/>
        <w:rPr>
          <w:rFonts w:ascii="Zilla Slab" w:eastAsia="Calibri" w:hAnsi="Zilla Slab" w:cs="Tahoma"/>
          <w:sz w:val="22"/>
          <w:szCs w:val="22"/>
          <w:lang w:eastAsia="en-US"/>
        </w:rPr>
      </w:pPr>
      <w:r w:rsidRPr="00CC33E1">
        <w:rPr>
          <w:rFonts w:ascii="Zilla Slab" w:eastAsia="Calibri" w:hAnsi="Zilla Slab" w:cs="Tahoma"/>
          <w:sz w:val="22"/>
          <w:szCs w:val="22"/>
          <w:lang w:eastAsia="en-US"/>
        </w:rPr>
        <w:t>doręczenia osobistego;</w:t>
      </w:r>
    </w:p>
    <w:p w14:paraId="72411EBA" w14:textId="39F3F77E" w:rsidR="00C04928" w:rsidRPr="00CC33E1" w:rsidRDefault="00623A79" w:rsidP="00CC33E1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jc w:val="both"/>
        <w:rPr>
          <w:rFonts w:ascii="Zilla Slab" w:eastAsia="Calibri" w:hAnsi="Zilla Slab" w:cs="Tahoma"/>
          <w:sz w:val="22"/>
          <w:szCs w:val="22"/>
          <w:lang w:eastAsia="en-US"/>
        </w:rPr>
      </w:pPr>
      <w:r w:rsidRPr="00CC33E1">
        <w:rPr>
          <w:rFonts w:ascii="Zilla Slab" w:eastAsia="Calibri" w:hAnsi="Zilla Slab" w:cs="Tahoma"/>
          <w:sz w:val="22"/>
          <w:szCs w:val="22"/>
          <w:lang w:eastAsia="en-US"/>
        </w:rPr>
        <w:t xml:space="preserve">doręczenia </w:t>
      </w:r>
      <w:r w:rsidR="00C04928" w:rsidRPr="00CC33E1">
        <w:rPr>
          <w:rFonts w:ascii="Zilla Slab" w:eastAsia="Calibri" w:hAnsi="Zilla Slab" w:cs="Tahoma"/>
          <w:sz w:val="22"/>
          <w:szCs w:val="22"/>
          <w:lang w:eastAsia="en-US"/>
        </w:rPr>
        <w:t xml:space="preserve">listem poleconym na adres </w:t>
      </w:r>
      <w:r w:rsidR="007A5F2D" w:rsidRPr="00CC33E1">
        <w:rPr>
          <w:rFonts w:ascii="Zilla Slab" w:eastAsia="Calibri" w:hAnsi="Zilla Slab" w:cs="Tahoma"/>
          <w:sz w:val="22"/>
          <w:szCs w:val="22"/>
          <w:lang w:eastAsia="en-US"/>
        </w:rPr>
        <w:t>S</w:t>
      </w:r>
      <w:r w:rsidR="00C04928" w:rsidRPr="00CC33E1">
        <w:rPr>
          <w:rFonts w:ascii="Zilla Slab" w:eastAsia="Calibri" w:hAnsi="Zilla Slab" w:cs="Tahoma"/>
          <w:sz w:val="22"/>
          <w:szCs w:val="22"/>
          <w:lang w:eastAsia="en-US"/>
        </w:rPr>
        <w:t>trony wskazany w umowie;</w:t>
      </w:r>
    </w:p>
    <w:p w14:paraId="4744A82D" w14:textId="0CBCA36D" w:rsidR="00C04928" w:rsidRPr="00CC33E1" w:rsidRDefault="000074A7" w:rsidP="00CC33E1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jc w:val="both"/>
        <w:rPr>
          <w:rFonts w:ascii="Zilla Slab" w:eastAsia="Calibri" w:hAnsi="Zilla Slab" w:cs="Tahoma"/>
          <w:sz w:val="22"/>
          <w:szCs w:val="22"/>
          <w:lang w:eastAsia="en-US"/>
        </w:rPr>
      </w:pPr>
      <w:r w:rsidRPr="00CC33E1">
        <w:rPr>
          <w:rFonts w:ascii="Zilla Slab" w:eastAsia="Calibri" w:hAnsi="Zilla Slab" w:cs="Tahoma"/>
          <w:sz w:val="22"/>
          <w:szCs w:val="22"/>
          <w:lang w:eastAsia="en-US"/>
        </w:rPr>
        <w:t xml:space="preserve">doręczenia </w:t>
      </w:r>
      <w:r w:rsidR="00C04928" w:rsidRPr="00CC33E1">
        <w:rPr>
          <w:rFonts w:ascii="Zilla Slab" w:eastAsia="Calibri" w:hAnsi="Zilla Slab" w:cs="Tahoma"/>
          <w:sz w:val="22"/>
          <w:szCs w:val="22"/>
          <w:lang w:eastAsia="en-US"/>
        </w:rPr>
        <w:t xml:space="preserve">Zamawiającemu mailem na adres: </w:t>
      </w:r>
      <w:hyperlink r:id="rId8" w:history="1">
        <w:r w:rsidR="00895F17" w:rsidRPr="00CC33E1">
          <w:rPr>
            <w:rStyle w:val="Hipercze"/>
            <w:rFonts w:ascii="Zilla Slab" w:eastAsia="Calibri" w:hAnsi="Zilla Slab" w:cs="Tahoma"/>
            <w:sz w:val="22"/>
            <w:szCs w:val="22"/>
            <w:lang w:eastAsia="en-US" w:bidi="hi-IN"/>
          </w:rPr>
          <w:t>sekretariat@wfos..lublin.pl</w:t>
        </w:r>
      </w:hyperlink>
      <w:r w:rsidR="00C04928" w:rsidRPr="00CC33E1">
        <w:rPr>
          <w:rFonts w:ascii="Zilla Slab" w:eastAsia="Calibri" w:hAnsi="Zilla Slab" w:cs="Tahoma"/>
          <w:sz w:val="22"/>
          <w:szCs w:val="22"/>
          <w:lang w:eastAsia="en-US"/>
        </w:rPr>
        <w:t>;</w:t>
      </w:r>
    </w:p>
    <w:p w14:paraId="2FF4A1B0" w14:textId="4C7540B0" w:rsidR="00C04928" w:rsidRPr="00CC33E1" w:rsidRDefault="000074A7" w:rsidP="00CC33E1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jc w:val="both"/>
        <w:rPr>
          <w:rFonts w:ascii="Zilla Slab" w:eastAsia="Calibri" w:hAnsi="Zilla Slab" w:cs="Tahoma"/>
          <w:sz w:val="22"/>
          <w:szCs w:val="22"/>
          <w:lang w:eastAsia="en-US"/>
        </w:rPr>
      </w:pPr>
      <w:r w:rsidRPr="00CC33E1">
        <w:rPr>
          <w:rFonts w:ascii="Zilla Slab" w:eastAsia="Calibri" w:hAnsi="Zilla Slab" w:cs="Tahoma"/>
          <w:sz w:val="22"/>
          <w:szCs w:val="22"/>
          <w:lang w:eastAsia="en-US"/>
        </w:rPr>
        <w:t xml:space="preserve">doręczenia </w:t>
      </w:r>
      <w:r w:rsidR="00C04928" w:rsidRPr="00CC33E1">
        <w:rPr>
          <w:rFonts w:ascii="Zilla Slab" w:eastAsia="Calibri" w:hAnsi="Zilla Slab" w:cs="Tahoma"/>
          <w:sz w:val="22"/>
          <w:szCs w:val="22"/>
          <w:lang w:eastAsia="en-US"/>
        </w:rPr>
        <w:t>Wykonawcy mailem na adres: ……………………… .</w:t>
      </w:r>
    </w:p>
    <w:p w14:paraId="2CD7622F" w14:textId="365F0EB3" w:rsidR="002038C7" w:rsidRPr="00CC33E1" w:rsidRDefault="006F6C26" w:rsidP="00CC33E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spacing w:line="276" w:lineRule="auto"/>
        <w:ind w:left="357" w:hanging="357"/>
        <w:jc w:val="both"/>
        <w:rPr>
          <w:rFonts w:ascii="Zilla Slab" w:eastAsia="Calibri" w:hAnsi="Zilla Slab" w:cs="Tahoma"/>
          <w:sz w:val="22"/>
          <w:szCs w:val="22"/>
          <w:lang w:eastAsia="en-US"/>
        </w:rPr>
      </w:pPr>
      <w:r w:rsidRPr="00CC33E1">
        <w:rPr>
          <w:rFonts w:ascii="Zilla Slab" w:eastAsia="Calibri" w:hAnsi="Zilla Slab" w:cs="Tahoma"/>
          <w:sz w:val="22"/>
          <w:szCs w:val="22"/>
          <w:lang w:eastAsia="en-US"/>
        </w:rPr>
        <w:t xml:space="preserve">Wszelkie spory wynikłe z realizacji niniejszej umowy rozpatrywane będą przez właściwy rzeczowo Sąd </w:t>
      </w:r>
      <w:r w:rsidR="00822C4D" w:rsidRPr="00CC33E1">
        <w:rPr>
          <w:rFonts w:ascii="Zilla Slab" w:eastAsia="Calibri" w:hAnsi="Zilla Slab" w:cs="Tahoma"/>
          <w:sz w:val="22"/>
          <w:szCs w:val="22"/>
          <w:lang w:eastAsia="en-US"/>
        </w:rPr>
        <w:br/>
      </w:r>
      <w:r w:rsidRPr="00CC33E1">
        <w:rPr>
          <w:rFonts w:ascii="Zilla Slab" w:eastAsia="Calibri" w:hAnsi="Zilla Slab" w:cs="Tahoma"/>
          <w:sz w:val="22"/>
          <w:szCs w:val="22"/>
          <w:lang w:eastAsia="en-US"/>
        </w:rPr>
        <w:t>w Lublinie.</w:t>
      </w:r>
    </w:p>
    <w:p w14:paraId="1E7F0F46" w14:textId="391149BD" w:rsidR="00123665" w:rsidRPr="00CC33E1" w:rsidRDefault="00E016F5" w:rsidP="00CC33E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spacing w:line="276" w:lineRule="auto"/>
        <w:ind w:left="357" w:hanging="357"/>
        <w:jc w:val="both"/>
        <w:rPr>
          <w:rFonts w:ascii="Zilla Slab" w:eastAsia="Calibri" w:hAnsi="Zilla Slab" w:cs="Tahoma"/>
          <w:sz w:val="22"/>
          <w:szCs w:val="22"/>
          <w:lang w:eastAsia="en-US"/>
        </w:rPr>
      </w:pPr>
      <w:r w:rsidRPr="00CC33E1">
        <w:rPr>
          <w:rFonts w:ascii="Zilla Slab" w:hAnsi="Zilla Slab" w:cs="Tahoma"/>
          <w:sz w:val="22"/>
          <w:szCs w:val="22"/>
        </w:rPr>
        <w:t xml:space="preserve">Wykonawca nie może dokonywać żadnych cesji związanych z realizacją przedmiotu niniejszego zamówienia bez zgody Zamawiającego pod rygorem nieważności. </w:t>
      </w:r>
      <w:r w:rsidR="00670D29" w:rsidRPr="00CC33E1">
        <w:rPr>
          <w:rFonts w:ascii="Zilla Slab" w:hAnsi="Zilla Slab" w:cs="Tahoma"/>
          <w:sz w:val="22"/>
          <w:szCs w:val="22"/>
        </w:rPr>
        <w:t xml:space="preserve"> </w:t>
      </w:r>
    </w:p>
    <w:p w14:paraId="1ED7739B" w14:textId="6336D83E" w:rsidR="00E016F5" w:rsidRPr="00CC33E1" w:rsidRDefault="00E016F5" w:rsidP="00CC33E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spacing w:line="276" w:lineRule="auto"/>
        <w:ind w:left="357" w:hanging="357"/>
        <w:jc w:val="both"/>
        <w:rPr>
          <w:rFonts w:ascii="Zilla Slab" w:eastAsia="Calibri" w:hAnsi="Zilla Slab" w:cs="Tahoma"/>
          <w:sz w:val="22"/>
          <w:szCs w:val="22"/>
          <w:lang w:eastAsia="en-US"/>
        </w:rPr>
      </w:pPr>
      <w:r w:rsidRPr="00CC33E1">
        <w:rPr>
          <w:rFonts w:ascii="Zilla Slab" w:hAnsi="Zilla Slab" w:cs="Tahoma"/>
          <w:sz w:val="22"/>
          <w:szCs w:val="22"/>
        </w:rPr>
        <w:t xml:space="preserve">W sprawach nieuregulowanych w </w:t>
      </w:r>
      <w:r w:rsidR="00914C21" w:rsidRPr="00CC33E1">
        <w:rPr>
          <w:rFonts w:ascii="Zilla Slab" w:hAnsi="Zilla Slab" w:cs="Tahoma"/>
          <w:sz w:val="22"/>
          <w:szCs w:val="22"/>
        </w:rPr>
        <w:t>u</w:t>
      </w:r>
      <w:r w:rsidRPr="00CC33E1">
        <w:rPr>
          <w:rFonts w:ascii="Zilla Slab" w:hAnsi="Zilla Slab" w:cs="Tahoma"/>
          <w:sz w:val="22"/>
          <w:szCs w:val="22"/>
        </w:rPr>
        <w:t xml:space="preserve">mowie </w:t>
      </w:r>
      <w:r w:rsidR="00914C21" w:rsidRPr="00CC33E1">
        <w:rPr>
          <w:rFonts w:ascii="Zilla Slab" w:hAnsi="Zilla Slab" w:cs="Tahoma"/>
          <w:sz w:val="22"/>
          <w:szCs w:val="22"/>
        </w:rPr>
        <w:t>l</w:t>
      </w:r>
      <w:r w:rsidRPr="00CC33E1">
        <w:rPr>
          <w:rFonts w:ascii="Zilla Slab" w:hAnsi="Zilla Slab" w:cs="Tahoma"/>
          <w:sz w:val="22"/>
          <w:szCs w:val="22"/>
        </w:rPr>
        <w:t>easingu mają zastosowanie:</w:t>
      </w:r>
    </w:p>
    <w:p w14:paraId="61426B82" w14:textId="27283646" w:rsidR="00E016F5" w:rsidRPr="00CC33E1" w:rsidRDefault="00E016F5" w:rsidP="00CC33E1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 xml:space="preserve">Ogólne Warunki Leasingu stanowiące załącznik do umowy. Odmienne uregulowania przyjęte </w:t>
      </w:r>
      <w:r w:rsidR="00822C4D" w:rsidRPr="00CC33E1">
        <w:rPr>
          <w:rFonts w:ascii="Zilla Slab" w:hAnsi="Zilla Slab" w:cs="Tahoma"/>
          <w:sz w:val="22"/>
          <w:szCs w:val="22"/>
        </w:rPr>
        <w:br/>
      </w:r>
      <w:r w:rsidRPr="00CC33E1">
        <w:rPr>
          <w:rFonts w:ascii="Zilla Slab" w:hAnsi="Zilla Slab" w:cs="Tahoma"/>
          <w:sz w:val="22"/>
          <w:szCs w:val="22"/>
        </w:rPr>
        <w:t>w umowie, która w swej treści zawiera istotne postanowienia umowne Zamawiającego, wykluczają zastosowanie OWL. W przypadku wątpliwości rozstrzygające znaczenia mają zapisy umowy, w treści których są zawarte istotne postanowienia umowy określone przez Zamawiającego. Umowa nie może zawierać mniej korzystnych zapisów od tych jakie przewidują istotne postanowienia umowne.</w:t>
      </w:r>
    </w:p>
    <w:p w14:paraId="655EC46D" w14:textId="1CE183CF" w:rsidR="006F6C26" w:rsidRPr="00CC33E1" w:rsidRDefault="00E016F5" w:rsidP="00CC33E1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Zilla Slab" w:hAnsi="Zilla Slab" w:cs="Tahoma"/>
          <w:sz w:val="22"/>
          <w:szCs w:val="22"/>
        </w:rPr>
      </w:pPr>
      <w:r w:rsidRPr="00CC33E1">
        <w:rPr>
          <w:rFonts w:ascii="Zilla Slab" w:hAnsi="Zilla Slab" w:cs="Tahoma"/>
          <w:sz w:val="22"/>
          <w:szCs w:val="22"/>
        </w:rPr>
        <w:t>przepisy kodeksu cywilnego</w:t>
      </w:r>
      <w:r w:rsidR="00123665" w:rsidRPr="00CC33E1">
        <w:rPr>
          <w:rFonts w:ascii="Zilla Slab" w:hAnsi="Zilla Slab" w:cs="Tahoma"/>
          <w:sz w:val="22"/>
          <w:szCs w:val="22"/>
        </w:rPr>
        <w:t xml:space="preserve">, </w:t>
      </w:r>
      <w:r w:rsidR="006F6C26" w:rsidRPr="00CC33E1">
        <w:rPr>
          <w:rFonts w:ascii="Zilla Slab" w:eastAsia="Calibri" w:hAnsi="Zilla Slab" w:cs="Tahoma"/>
          <w:sz w:val="22"/>
          <w:szCs w:val="22"/>
          <w:lang w:eastAsia="en-US"/>
        </w:rPr>
        <w:t xml:space="preserve">ustawy </w:t>
      </w:r>
      <w:proofErr w:type="spellStart"/>
      <w:r w:rsidR="006F6C26" w:rsidRPr="00CC33E1">
        <w:rPr>
          <w:rFonts w:ascii="Zilla Slab" w:eastAsia="Calibri" w:hAnsi="Zilla Slab" w:cs="Tahoma"/>
          <w:sz w:val="22"/>
          <w:szCs w:val="22"/>
          <w:lang w:eastAsia="en-US"/>
        </w:rPr>
        <w:t>Pzp</w:t>
      </w:r>
      <w:proofErr w:type="spellEnd"/>
      <w:r w:rsidR="006F6C26" w:rsidRPr="00CC33E1">
        <w:rPr>
          <w:rFonts w:ascii="Zilla Slab" w:eastAsia="Calibri" w:hAnsi="Zilla Slab" w:cs="Tahoma"/>
          <w:sz w:val="22"/>
          <w:szCs w:val="22"/>
          <w:lang w:eastAsia="en-US"/>
        </w:rPr>
        <w:t xml:space="preserve"> oraz inne powszechnie obowiązujące przepisy prawa.</w:t>
      </w:r>
    </w:p>
    <w:p w14:paraId="6793EEC5" w14:textId="77777777" w:rsidR="006F6C26" w:rsidRPr="00CC33E1" w:rsidRDefault="006F6C26" w:rsidP="00CC33E1">
      <w:pPr>
        <w:spacing w:line="276" w:lineRule="auto"/>
        <w:jc w:val="both"/>
        <w:rPr>
          <w:rFonts w:ascii="Zilla Slab" w:hAnsi="Zilla Slab" w:cs="Tahoma"/>
          <w:sz w:val="22"/>
          <w:szCs w:val="22"/>
        </w:rPr>
      </w:pPr>
    </w:p>
    <w:sectPr w:rsidR="006F6C26" w:rsidRPr="00CC33E1" w:rsidSect="008878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6" w:right="898" w:bottom="706" w:left="98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541F" w14:textId="77777777" w:rsidR="00D40F92" w:rsidRDefault="00D40F92" w:rsidP="00887867">
      <w:r>
        <w:separator/>
      </w:r>
    </w:p>
  </w:endnote>
  <w:endnote w:type="continuationSeparator" w:id="0">
    <w:p w14:paraId="566CF254" w14:textId="77777777" w:rsidR="00D40F92" w:rsidRDefault="00D40F92" w:rsidP="0088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illa Slab">
    <w:altName w:val="Calibri"/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4061" w14:textId="77777777" w:rsidR="00887867" w:rsidRDefault="00887867" w:rsidP="002A395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3B00A" w14:textId="77777777" w:rsidR="00887867" w:rsidRDefault="008878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EAAA" w14:textId="77777777" w:rsidR="00887867" w:rsidRPr="00C961B6" w:rsidRDefault="00887867" w:rsidP="00390A43">
    <w:pPr>
      <w:pStyle w:val="Stopka"/>
      <w:jc w:val="right"/>
      <w:rPr>
        <w:rFonts w:ascii="Zilla Slab" w:hAnsi="Zilla Slab"/>
        <w:sz w:val="16"/>
        <w:szCs w:val="16"/>
      </w:rPr>
    </w:pPr>
    <w:r w:rsidRPr="00C961B6">
      <w:rPr>
        <w:rFonts w:ascii="Zilla Slab" w:hAnsi="Zilla Slab"/>
        <w:sz w:val="16"/>
        <w:szCs w:val="16"/>
      </w:rPr>
      <w:t xml:space="preserve">Strona </w:t>
    </w:r>
    <w:r w:rsidRPr="00C961B6">
      <w:rPr>
        <w:rFonts w:ascii="Zilla Slab" w:hAnsi="Zilla Slab"/>
        <w:sz w:val="16"/>
        <w:szCs w:val="16"/>
      </w:rPr>
      <w:fldChar w:fldCharType="begin"/>
    </w:r>
    <w:r w:rsidRPr="00C961B6">
      <w:rPr>
        <w:rFonts w:ascii="Zilla Slab" w:hAnsi="Zilla Slab"/>
        <w:sz w:val="16"/>
        <w:szCs w:val="16"/>
      </w:rPr>
      <w:instrText xml:space="preserve"> PAGE </w:instrText>
    </w:r>
    <w:r w:rsidRPr="00C961B6">
      <w:rPr>
        <w:rFonts w:ascii="Zilla Slab" w:hAnsi="Zilla Slab"/>
        <w:sz w:val="16"/>
        <w:szCs w:val="16"/>
      </w:rPr>
      <w:fldChar w:fldCharType="separate"/>
    </w:r>
    <w:r w:rsidRPr="00C961B6">
      <w:rPr>
        <w:rFonts w:ascii="Zilla Slab" w:hAnsi="Zilla Slab"/>
        <w:noProof/>
        <w:sz w:val="16"/>
        <w:szCs w:val="16"/>
      </w:rPr>
      <w:t>1</w:t>
    </w:r>
    <w:r w:rsidRPr="00C961B6">
      <w:rPr>
        <w:rFonts w:ascii="Zilla Slab" w:hAnsi="Zilla Slab"/>
        <w:sz w:val="16"/>
        <w:szCs w:val="16"/>
      </w:rPr>
      <w:fldChar w:fldCharType="end"/>
    </w:r>
    <w:r w:rsidRPr="00C961B6">
      <w:rPr>
        <w:rFonts w:ascii="Zilla Slab" w:hAnsi="Zilla Slab"/>
        <w:sz w:val="16"/>
        <w:szCs w:val="16"/>
      </w:rPr>
      <w:t xml:space="preserve"> z </w:t>
    </w:r>
    <w:r w:rsidRPr="00C961B6">
      <w:rPr>
        <w:rFonts w:ascii="Zilla Slab" w:hAnsi="Zilla Slab"/>
        <w:sz w:val="16"/>
        <w:szCs w:val="16"/>
      </w:rPr>
      <w:fldChar w:fldCharType="begin"/>
    </w:r>
    <w:r w:rsidRPr="00C961B6">
      <w:rPr>
        <w:rFonts w:ascii="Zilla Slab" w:hAnsi="Zilla Slab"/>
        <w:sz w:val="16"/>
        <w:szCs w:val="16"/>
      </w:rPr>
      <w:instrText xml:space="preserve"> NUMPAGES </w:instrText>
    </w:r>
    <w:r w:rsidRPr="00C961B6">
      <w:rPr>
        <w:rFonts w:ascii="Zilla Slab" w:hAnsi="Zilla Slab"/>
        <w:sz w:val="16"/>
        <w:szCs w:val="16"/>
      </w:rPr>
      <w:fldChar w:fldCharType="separate"/>
    </w:r>
    <w:r w:rsidRPr="00C961B6">
      <w:rPr>
        <w:rFonts w:ascii="Zilla Slab" w:hAnsi="Zilla Slab"/>
        <w:noProof/>
        <w:sz w:val="16"/>
        <w:szCs w:val="16"/>
      </w:rPr>
      <w:t>3</w:t>
    </w:r>
    <w:r w:rsidRPr="00C961B6">
      <w:rPr>
        <w:rFonts w:ascii="Zilla Slab" w:hAnsi="Zilla Slab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53A5" w14:textId="77777777" w:rsidR="00727EC7" w:rsidRDefault="00727E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181C" w14:textId="77777777" w:rsidR="00D40F92" w:rsidRDefault="00D40F92" w:rsidP="00887867">
      <w:r>
        <w:separator/>
      </w:r>
    </w:p>
  </w:footnote>
  <w:footnote w:type="continuationSeparator" w:id="0">
    <w:p w14:paraId="044F2E0C" w14:textId="77777777" w:rsidR="00D40F92" w:rsidRDefault="00D40F92" w:rsidP="00887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346B" w14:textId="77777777" w:rsidR="00727EC7" w:rsidRDefault="00727E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A214" w14:textId="04B66377" w:rsidR="00887867" w:rsidRPr="00C961B6" w:rsidRDefault="00887867" w:rsidP="00B973EA">
    <w:pPr>
      <w:pStyle w:val="Nagwek"/>
      <w:rPr>
        <w:rFonts w:ascii="Zilla Slab" w:hAnsi="Zilla Slab" w:cs="Arial"/>
        <w:sz w:val="18"/>
        <w:szCs w:val="18"/>
      </w:rPr>
    </w:pPr>
    <w:r w:rsidRPr="00C961B6">
      <w:rPr>
        <w:rFonts w:ascii="Zilla Slab" w:hAnsi="Zilla Slab"/>
        <w:sz w:val="18"/>
        <w:szCs w:val="18"/>
      </w:rPr>
      <w:tab/>
    </w:r>
  </w:p>
  <w:p w14:paraId="4B778E9D" w14:textId="35BCC8CA" w:rsidR="00887867" w:rsidRPr="00B973EA" w:rsidRDefault="00887867">
    <w:pPr>
      <w:pStyle w:val="Nagwek"/>
      <w:jc w:val="right"/>
      <w:rPr>
        <w:rFonts w:ascii="Verdana" w:hAnsi="Verdana" w:cs="Arial"/>
        <w:sz w:val="18"/>
        <w:szCs w:val="18"/>
      </w:rPr>
    </w:pPr>
    <w:r w:rsidRPr="00C961B6">
      <w:rPr>
        <w:rFonts w:ascii="Zilla Slab" w:hAnsi="Zilla Slab" w:cs="Arial"/>
        <w:sz w:val="18"/>
        <w:szCs w:val="18"/>
      </w:rPr>
      <w:t>Załącznik</w:t>
    </w:r>
    <w:r w:rsidR="00585126" w:rsidRPr="00C961B6">
      <w:rPr>
        <w:rFonts w:ascii="Zilla Slab" w:hAnsi="Zilla Slab" w:cs="Arial"/>
        <w:sz w:val="18"/>
        <w:szCs w:val="18"/>
      </w:rPr>
      <w:t xml:space="preserve"> nr </w:t>
    </w:r>
    <w:r w:rsidR="00727EC7">
      <w:rPr>
        <w:rFonts w:ascii="Zilla Slab" w:hAnsi="Zilla Slab" w:cs="Arial"/>
        <w:sz w:val="18"/>
        <w:szCs w:val="18"/>
      </w:rPr>
      <w:t>2 do zapytania o wartość szacunkową /</w:t>
    </w:r>
    <w:r w:rsidRPr="00C961B6">
      <w:rPr>
        <w:rFonts w:ascii="Zilla Slab" w:hAnsi="Zilla Slab" w:cs="Arial"/>
        <w:sz w:val="18"/>
        <w:szCs w:val="18"/>
      </w:rPr>
      <w:t xml:space="preserve">do </w:t>
    </w:r>
    <w:r w:rsidR="00585126" w:rsidRPr="00C961B6">
      <w:rPr>
        <w:rFonts w:ascii="Zilla Slab" w:hAnsi="Zilla Slab" w:cs="Arial"/>
        <w:sz w:val="18"/>
        <w:szCs w:val="18"/>
      </w:rPr>
      <w:t>SWZ /</w:t>
    </w:r>
    <w:r w:rsidR="00727EC7">
      <w:rPr>
        <w:rFonts w:ascii="Zilla Slab" w:hAnsi="Zilla Slab" w:cs="Arial"/>
        <w:sz w:val="18"/>
        <w:szCs w:val="18"/>
      </w:rPr>
      <w:t xml:space="preserve">do </w:t>
    </w:r>
    <w:r w:rsidRPr="00C961B6">
      <w:rPr>
        <w:rFonts w:ascii="Zilla Slab" w:hAnsi="Zilla Slab" w:cs="Arial"/>
        <w:sz w:val="18"/>
        <w:szCs w:val="18"/>
      </w:rPr>
      <w:t>umowy</w:t>
    </w:r>
    <w:r w:rsidRPr="00B973EA">
      <w:rPr>
        <w:rFonts w:ascii="Verdana" w:hAnsi="Verdana" w:cs="Arial"/>
        <w:sz w:val="18"/>
        <w:szCs w:val="18"/>
      </w:rPr>
      <w:t xml:space="preserve"> </w:t>
    </w:r>
  </w:p>
  <w:p w14:paraId="44A70376" w14:textId="77777777" w:rsidR="00887867" w:rsidRPr="00B973EA" w:rsidRDefault="00887867" w:rsidP="00B973EA">
    <w:pPr>
      <w:ind w:right="570"/>
      <w:rPr>
        <w:rFonts w:ascii="Verdana" w:hAnsi="Verdana" w:cs="Arial"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01A6" w14:textId="77777777" w:rsidR="00727EC7" w:rsidRDefault="00727E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059BC7"/>
    <w:multiLevelType w:val="hybridMultilevel"/>
    <w:tmpl w:val="7548C056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F585E"/>
    <w:multiLevelType w:val="hybridMultilevel"/>
    <w:tmpl w:val="C1241C14"/>
    <w:lvl w:ilvl="0" w:tplc="E1D071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F7FB3"/>
    <w:multiLevelType w:val="hybridMultilevel"/>
    <w:tmpl w:val="7518BC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9B5957"/>
    <w:multiLevelType w:val="hybridMultilevel"/>
    <w:tmpl w:val="1B74B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A5C46"/>
    <w:multiLevelType w:val="hybridMultilevel"/>
    <w:tmpl w:val="17DCD320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AFD9CA7"/>
    <w:multiLevelType w:val="hybridMultilevel"/>
    <w:tmpl w:val="147AD828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C87DC0"/>
    <w:multiLevelType w:val="hybridMultilevel"/>
    <w:tmpl w:val="24D0B18C"/>
    <w:lvl w:ilvl="0" w:tplc="63DC46B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117FA"/>
    <w:multiLevelType w:val="hybridMultilevel"/>
    <w:tmpl w:val="B934B19E"/>
    <w:lvl w:ilvl="0" w:tplc="675A55B8">
      <w:start w:val="1"/>
      <w:numFmt w:val="decimal"/>
      <w:lvlText w:val="%1)"/>
      <w:lvlJc w:val="left"/>
      <w:pPr>
        <w:ind w:left="720" w:hanging="360"/>
      </w:pPr>
      <w:rPr>
        <w:rFonts w:ascii="Zilla Slab" w:eastAsia="Times New Roman" w:hAnsi="Zilla Slab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61802"/>
    <w:multiLevelType w:val="hybridMultilevel"/>
    <w:tmpl w:val="009A93F2"/>
    <w:lvl w:ilvl="0" w:tplc="C13466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B9662F5"/>
    <w:multiLevelType w:val="hybridMultilevel"/>
    <w:tmpl w:val="56DC9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23FCA"/>
    <w:multiLevelType w:val="hybridMultilevel"/>
    <w:tmpl w:val="DE4CA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B4AC3"/>
    <w:multiLevelType w:val="hybridMultilevel"/>
    <w:tmpl w:val="81C26076"/>
    <w:lvl w:ilvl="0" w:tplc="2CFC04B4">
      <w:start w:val="8"/>
      <w:numFmt w:val="decimal"/>
      <w:lvlText w:val="%1."/>
      <w:lvlJc w:val="left"/>
      <w:pPr>
        <w:ind w:left="862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51023"/>
    <w:multiLevelType w:val="hybridMultilevel"/>
    <w:tmpl w:val="D130BFBC"/>
    <w:lvl w:ilvl="0" w:tplc="1B249E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A0761"/>
    <w:multiLevelType w:val="hybridMultilevel"/>
    <w:tmpl w:val="76D2F81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CCD2C47"/>
    <w:multiLevelType w:val="hybridMultilevel"/>
    <w:tmpl w:val="A912A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66EBA"/>
    <w:multiLevelType w:val="hybridMultilevel"/>
    <w:tmpl w:val="45EA74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393381"/>
    <w:multiLevelType w:val="hybridMultilevel"/>
    <w:tmpl w:val="2C80B810"/>
    <w:lvl w:ilvl="0" w:tplc="E782FBD4">
      <w:start w:val="5"/>
      <w:numFmt w:val="decimal"/>
      <w:lvlText w:val="%1."/>
      <w:lvlJc w:val="left"/>
      <w:pPr>
        <w:ind w:left="862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55863"/>
    <w:multiLevelType w:val="hybridMultilevel"/>
    <w:tmpl w:val="36BAF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46948"/>
    <w:multiLevelType w:val="hybridMultilevel"/>
    <w:tmpl w:val="8D266E9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86B73"/>
    <w:multiLevelType w:val="hybridMultilevel"/>
    <w:tmpl w:val="5982543C"/>
    <w:lvl w:ilvl="0" w:tplc="E8742FF6">
      <w:start w:val="1"/>
      <w:numFmt w:val="decimal"/>
      <w:lvlText w:val="%1."/>
      <w:lvlJc w:val="left"/>
      <w:pPr>
        <w:ind w:left="862" w:hanging="360"/>
      </w:pPr>
      <w:rPr>
        <w:rFonts w:ascii="Zilla Slab" w:hAnsi="Zilla Slab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69124ED"/>
    <w:multiLevelType w:val="hybridMultilevel"/>
    <w:tmpl w:val="33C69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3510C"/>
    <w:multiLevelType w:val="hybridMultilevel"/>
    <w:tmpl w:val="31028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16FCB"/>
    <w:multiLevelType w:val="hybridMultilevel"/>
    <w:tmpl w:val="27CE707A"/>
    <w:lvl w:ilvl="0" w:tplc="64044D9E">
      <w:start w:val="1"/>
      <w:numFmt w:val="lowerLetter"/>
      <w:lvlText w:val="%1)"/>
      <w:lvlJc w:val="left"/>
      <w:pPr>
        <w:ind w:left="720" w:hanging="360"/>
      </w:pPr>
      <w:rPr>
        <w:rFonts w:ascii="Zilla Slab" w:eastAsia="Times New Roman" w:hAnsi="Zilla Slab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F9C80"/>
    <w:multiLevelType w:val="hybridMultilevel"/>
    <w:tmpl w:val="A0CE8A04"/>
    <w:lvl w:ilvl="0" w:tplc="51F4755A">
      <w:start w:val="1"/>
      <w:numFmt w:val="lowerLetter"/>
      <w:lvlText w:val="%1)"/>
      <w:lvlJc w:val="left"/>
      <w:rPr>
        <w:rFonts w:ascii="Zilla Slab" w:eastAsia="Times New Roman" w:hAnsi="Zilla Slab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ED63910"/>
    <w:multiLevelType w:val="hybridMultilevel"/>
    <w:tmpl w:val="EDCE81F0"/>
    <w:lvl w:ilvl="0" w:tplc="3560F62A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E2D2A"/>
    <w:multiLevelType w:val="hybridMultilevel"/>
    <w:tmpl w:val="C11AB160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908072612">
    <w:abstractNumId w:val="13"/>
  </w:num>
  <w:num w:numId="2" w16cid:durableId="1120761454">
    <w:abstractNumId w:val="7"/>
  </w:num>
  <w:num w:numId="3" w16cid:durableId="558371312">
    <w:abstractNumId w:val="22"/>
  </w:num>
  <w:num w:numId="4" w16cid:durableId="769853212">
    <w:abstractNumId w:val="23"/>
  </w:num>
  <w:num w:numId="5" w16cid:durableId="626854487">
    <w:abstractNumId w:val="15"/>
  </w:num>
  <w:num w:numId="6" w16cid:durableId="1490830791">
    <w:abstractNumId w:val="5"/>
  </w:num>
  <w:num w:numId="7" w16cid:durableId="1167592746">
    <w:abstractNumId w:val="10"/>
  </w:num>
  <w:num w:numId="8" w16cid:durableId="688876494">
    <w:abstractNumId w:val="2"/>
  </w:num>
  <w:num w:numId="9" w16cid:durableId="378667297">
    <w:abstractNumId w:val="14"/>
  </w:num>
  <w:num w:numId="10" w16cid:durableId="554901123">
    <w:abstractNumId w:val="3"/>
  </w:num>
  <w:num w:numId="11" w16cid:durableId="1527598648">
    <w:abstractNumId w:val="1"/>
  </w:num>
  <w:num w:numId="12" w16cid:durableId="1311866196">
    <w:abstractNumId w:val="8"/>
  </w:num>
  <w:num w:numId="13" w16cid:durableId="931862417">
    <w:abstractNumId w:val="18"/>
  </w:num>
  <w:num w:numId="14" w16cid:durableId="374701446">
    <w:abstractNumId w:val="12"/>
  </w:num>
  <w:num w:numId="15" w16cid:durableId="790175629">
    <w:abstractNumId w:val="24"/>
  </w:num>
  <w:num w:numId="16" w16cid:durableId="1394161718">
    <w:abstractNumId w:val="0"/>
  </w:num>
  <w:num w:numId="17" w16cid:durableId="890382352">
    <w:abstractNumId w:val="9"/>
  </w:num>
  <w:num w:numId="18" w16cid:durableId="1398895512">
    <w:abstractNumId w:val="19"/>
  </w:num>
  <w:num w:numId="19" w16cid:durableId="526406701">
    <w:abstractNumId w:val="25"/>
  </w:num>
  <w:num w:numId="20" w16cid:durableId="1323508172">
    <w:abstractNumId w:val="11"/>
  </w:num>
  <w:num w:numId="21" w16cid:durableId="691733763">
    <w:abstractNumId w:val="21"/>
  </w:num>
  <w:num w:numId="22" w16cid:durableId="523642042">
    <w:abstractNumId w:val="6"/>
  </w:num>
  <w:num w:numId="23" w16cid:durableId="791443198">
    <w:abstractNumId w:val="16"/>
  </w:num>
  <w:num w:numId="24" w16cid:durableId="1116753309">
    <w:abstractNumId w:val="17"/>
  </w:num>
  <w:num w:numId="25" w16cid:durableId="1684550205">
    <w:abstractNumId w:val="20"/>
  </w:num>
  <w:num w:numId="26" w16cid:durableId="650404430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67"/>
    <w:rsid w:val="000074A7"/>
    <w:rsid w:val="00007B98"/>
    <w:rsid w:val="000111DC"/>
    <w:rsid w:val="000112E0"/>
    <w:rsid w:val="0001368D"/>
    <w:rsid w:val="00015950"/>
    <w:rsid w:val="000217B9"/>
    <w:rsid w:val="00036BD0"/>
    <w:rsid w:val="000471C9"/>
    <w:rsid w:val="00050E51"/>
    <w:rsid w:val="00051275"/>
    <w:rsid w:val="000550D2"/>
    <w:rsid w:val="00062317"/>
    <w:rsid w:val="000652B5"/>
    <w:rsid w:val="0007076B"/>
    <w:rsid w:val="00071C11"/>
    <w:rsid w:val="00072988"/>
    <w:rsid w:val="00074954"/>
    <w:rsid w:val="00077A95"/>
    <w:rsid w:val="00081258"/>
    <w:rsid w:val="00084C04"/>
    <w:rsid w:val="00090162"/>
    <w:rsid w:val="00090A44"/>
    <w:rsid w:val="00092E32"/>
    <w:rsid w:val="00097483"/>
    <w:rsid w:val="0009773F"/>
    <w:rsid w:val="000A1DF8"/>
    <w:rsid w:val="000B7630"/>
    <w:rsid w:val="000B788C"/>
    <w:rsid w:val="000C054A"/>
    <w:rsid w:val="000D04A7"/>
    <w:rsid w:val="000D2762"/>
    <w:rsid w:val="000D6B55"/>
    <w:rsid w:val="000E198B"/>
    <w:rsid w:val="000E2E39"/>
    <w:rsid w:val="000E4B19"/>
    <w:rsid w:val="001124EF"/>
    <w:rsid w:val="00123665"/>
    <w:rsid w:val="001251F5"/>
    <w:rsid w:val="00131D03"/>
    <w:rsid w:val="00134261"/>
    <w:rsid w:val="00140378"/>
    <w:rsid w:val="0014193D"/>
    <w:rsid w:val="00147D05"/>
    <w:rsid w:val="00150D14"/>
    <w:rsid w:val="00155BF2"/>
    <w:rsid w:val="00164140"/>
    <w:rsid w:val="00167074"/>
    <w:rsid w:val="001726BC"/>
    <w:rsid w:val="001772EE"/>
    <w:rsid w:val="001804FE"/>
    <w:rsid w:val="0018121B"/>
    <w:rsid w:val="001902BF"/>
    <w:rsid w:val="001952DC"/>
    <w:rsid w:val="001A0D7D"/>
    <w:rsid w:val="001A144F"/>
    <w:rsid w:val="001A50AC"/>
    <w:rsid w:val="001B078A"/>
    <w:rsid w:val="001C43BF"/>
    <w:rsid w:val="001C47C5"/>
    <w:rsid w:val="001C6C8D"/>
    <w:rsid w:val="001C746F"/>
    <w:rsid w:val="001D3003"/>
    <w:rsid w:val="001D435D"/>
    <w:rsid w:val="001D5540"/>
    <w:rsid w:val="001F32B7"/>
    <w:rsid w:val="001F667B"/>
    <w:rsid w:val="002038C7"/>
    <w:rsid w:val="002063BE"/>
    <w:rsid w:val="002075BF"/>
    <w:rsid w:val="0021089C"/>
    <w:rsid w:val="002108A0"/>
    <w:rsid w:val="002163B5"/>
    <w:rsid w:val="00217E0B"/>
    <w:rsid w:val="00223E10"/>
    <w:rsid w:val="00224839"/>
    <w:rsid w:val="00225EC0"/>
    <w:rsid w:val="00225ED4"/>
    <w:rsid w:val="00227A24"/>
    <w:rsid w:val="00230B52"/>
    <w:rsid w:val="002312D6"/>
    <w:rsid w:val="00233423"/>
    <w:rsid w:val="002500F9"/>
    <w:rsid w:val="00251067"/>
    <w:rsid w:val="00251286"/>
    <w:rsid w:val="00251874"/>
    <w:rsid w:val="00254CCE"/>
    <w:rsid w:val="002565DB"/>
    <w:rsid w:val="002742C7"/>
    <w:rsid w:val="00274C62"/>
    <w:rsid w:val="0028456B"/>
    <w:rsid w:val="00284D62"/>
    <w:rsid w:val="00287911"/>
    <w:rsid w:val="00294A73"/>
    <w:rsid w:val="002A067D"/>
    <w:rsid w:val="002A07DB"/>
    <w:rsid w:val="002A3E3D"/>
    <w:rsid w:val="002A528B"/>
    <w:rsid w:val="002A741C"/>
    <w:rsid w:val="002A7CC2"/>
    <w:rsid w:val="002B08EF"/>
    <w:rsid w:val="002B1374"/>
    <w:rsid w:val="002B3AA7"/>
    <w:rsid w:val="002C5643"/>
    <w:rsid w:val="002C6D08"/>
    <w:rsid w:val="002D33A0"/>
    <w:rsid w:val="002D5185"/>
    <w:rsid w:val="002D5E20"/>
    <w:rsid w:val="002D7005"/>
    <w:rsid w:val="002D7100"/>
    <w:rsid w:val="002D7C4B"/>
    <w:rsid w:val="002E157D"/>
    <w:rsid w:val="002E7A40"/>
    <w:rsid w:val="002F4AFA"/>
    <w:rsid w:val="002F7874"/>
    <w:rsid w:val="0030563A"/>
    <w:rsid w:val="00306465"/>
    <w:rsid w:val="003209E7"/>
    <w:rsid w:val="003229D4"/>
    <w:rsid w:val="00324D1E"/>
    <w:rsid w:val="00325862"/>
    <w:rsid w:val="00337DCB"/>
    <w:rsid w:val="0034079E"/>
    <w:rsid w:val="00345E6F"/>
    <w:rsid w:val="003503F4"/>
    <w:rsid w:val="00350AA7"/>
    <w:rsid w:val="00353507"/>
    <w:rsid w:val="00362A10"/>
    <w:rsid w:val="003630A4"/>
    <w:rsid w:val="0036531E"/>
    <w:rsid w:val="0037200F"/>
    <w:rsid w:val="00380789"/>
    <w:rsid w:val="0038551B"/>
    <w:rsid w:val="00387995"/>
    <w:rsid w:val="0039034A"/>
    <w:rsid w:val="00390A43"/>
    <w:rsid w:val="003A07AC"/>
    <w:rsid w:val="003A2579"/>
    <w:rsid w:val="003A487C"/>
    <w:rsid w:val="003A6CAB"/>
    <w:rsid w:val="003B0557"/>
    <w:rsid w:val="003C0728"/>
    <w:rsid w:val="003C2DF4"/>
    <w:rsid w:val="003C530F"/>
    <w:rsid w:val="003C6CAA"/>
    <w:rsid w:val="003C71C6"/>
    <w:rsid w:val="003D04D3"/>
    <w:rsid w:val="003D3324"/>
    <w:rsid w:val="003E03C8"/>
    <w:rsid w:val="003E1D12"/>
    <w:rsid w:val="003E7815"/>
    <w:rsid w:val="003F18BD"/>
    <w:rsid w:val="003F26BB"/>
    <w:rsid w:val="003F27E3"/>
    <w:rsid w:val="003F6F63"/>
    <w:rsid w:val="00400302"/>
    <w:rsid w:val="00411B1B"/>
    <w:rsid w:val="00412BFC"/>
    <w:rsid w:val="00430765"/>
    <w:rsid w:val="00437079"/>
    <w:rsid w:val="00441F9E"/>
    <w:rsid w:val="00443DE6"/>
    <w:rsid w:val="004440BA"/>
    <w:rsid w:val="00456623"/>
    <w:rsid w:val="00461CB9"/>
    <w:rsid w:val="00461E1F"/>
    <w:rsid w:val="004630B4"/>
    <w:rsid w:val="00467729"/>
    <w:rsid w:val="00482689"/>
    <w:rsid w:val="00486B04"/>
    <w:rsid w:val="00491910"/>
    <w:rsid w:val="00491AEC"/>
    <w:rsid w:val="004965EA"/>
    <w:rsid w:val="004A18CD"/>
    <w:rsid w:val="004A1EFB"/>
    <w:rsid w:val="004A4930"/>
    <w:rsid w:val="004A7251"/>
    <w:rsid w:val="004B1C7E"/>
    <w:rsid w:val="004C16C6"/>
    <w:rsid w:val="004D571C"/>
    <w:rsid w:val="004E0DDC"/>
    <w:rsid w:val="004E52B1"/>
    <w:rsid w:val="004E684B"/>
    <w:rsid w:val="004F049B"/>
    <w:rsid w:val="004F0608"/>
    <w:rsid w:val="004F3745"/>
    <w:rsid w:val="004F5AC7"/>
    <w:rsid w:val="00515B2C"/>
    <w:rsid w:val="005246D8"/>
    <w:rsid w:val="00525128"/>
    <w:rsid w:val="005271DB"/>
    <w:rsid w:val="005328F8"/>
    <w:rsid w:val="00542578"/>
    <w:rsid w:val="00542F9C"/>
    <w:rsid w:val="005509F9"/>
    <w:rsid w:val="0056166E"/>
    <w:rsid w:val="0056541C"/>
    <w:rsid w:val="00565BD8"/>
    <w:rsid w:val="00565D6E"/>
    <w:rsid w:val="00570D5F"/>
    <w:rsid w:val="00572849"/>
    <w:rsid w:val="00583D28"/>
    <w:rsid w:val="00584A2B"/>
    <w:rsid w:val="00585126"/>
    <w:rsid w:val="0058594A"/>
    <w:rsid w:val="00590D66"/>
    <w:rsid w:val="00593C7D"/>
    <w:rsid w:val="005A1032"/>
    <w:rsid w:val="005A5781"/>
    <w:rsid w:val="005A7BEB"/>
    <w:rsid w:val="005B5903"/>
    <w:rsid w:val="005B7C85"/>
    <w:rsid w:val="005C3908"/>
    <w:rsid w:val="005D24D7"/>
    <w:rsid w:val="005D335F"/>
    <w:rsid w:val="005D3D2F"/>
    <w:rsid w:val="005E4B52"/>
    <w:rsid w:val="005E6DAE"/>
    <w:rsid w:val="005E70EA"/>
    <w:rsid w:val="005F303E"/>
    <w:rsid w:val="00601EF4"/>
    <w:rsid w:val="00612305"/>
    <w:rsid w:val="00612A4A"/>
    <w:rsid w:val="00614369"/>
    <w:rsid w:val="00623A79"/>
    <w:rsid w:val="00637A4F"/>
    <w:rsid w:val="00642DD0"/>
    <w:rsid w:val="00643D0A"/>
    <w:rsid w:val="00650895"/>
    <w:rsid w:val="006522C2"/>
    <w:rsid w:val="006566A9"/>
    <w:rsid w:val="006601D4"/>
    <w:rsid w:val="00661EB7"/>
    <w:rsid w:val="006632A0"/>
    <w:rsid w:val="00670D29"/>
    <w:rsid w:val="00673530"/>
    <w:rsid w:val="00676D37"/>
    <w:rsid w:val="00677594"/>
    <w:rsid w:val="00681028"/>
    <w:rsid w:val="00687097"/>
    <w:rsid w:val="006929F1"/>
    <w:rsid w:val="00695789"/>
    <w:rsid w:val="00696056"/>
    <w:rsid w:val="006A571F"/>
    <w:rsid w:val="006B5426"/>
    <w:rsid w:val="006B5CC4"/>
    <w:rsid w:val="006B77C4"/>
    <w:rsid w:val="006C3F3D"/>
    <w:rsid w:val="006C4551"/>
    <w:rsid w:val="006C71FA"/>
    <w:rsid w:val="006D0388"/>
    <w:rsid w:val="006D15A0"/>
    <w:rsid w:val="006D3ECC"/>
    <w:rsid w:val="006D61D9"/>
    <w:rsid w:val="006E76E8"/>
    <w:rsid w:val="006F1D26"/>
    <w:rsid w:val="006F63B5"/>
    <w:rsid w:val="006F6C26"/>
    <w:rsid w:val="006F7507"/>
    <w:rsid w:val="00700F05"/>
    <w:rsid w:val="0070510F"/>
    <w:rsid w:val="00712713"/>
    <w:rsid w:val="00713797"/>
    <w:rsid w:val="007137D4"/>
    <w:rsid w:val="007147F8"/>
    <w:rsid w:val="00725A2E"/>
    <w:rsid w:val="00727EC7"/>
    <w:rsid w:val="007305C0"/>
    <w:rsid w:val="007346AD"/>
    <w:rsid w:val="00740CE1"/>
    <w:rsid w:val="007454E7"/>
    <w:rsid w:val="00745E39"/>
    <w:rsid w:val="0075260E"/>
    <w:rsid w:val="007560E8"/>
    <w:rsid w:val="00765F89"/>
    <w:rsid w:val="007705DF"/>
    <w:rsid w:val="00777572"/>
    <w:rsid w:val="007806F1"/>
    <w:rsid w:val="00782938"/>
    <w:rsid w:val="00783C74"/>
    <w:rsid w:val="007A4E57"/>
    <w:rsid w:val="007A5F2D"/>
    <w:rsid w:val="007A7FBB"/>
    <w:rsid w:val="007B035C"/>
    <w:rsid w:val="007B23BD"/>
    <w:rsid w:val="007B56C5"/>
    <w:rsid w:val="007C3643"/>
    <w:rsid w:val="007C621B"/>
    <w:rsid w:val="007D1BA8"/>
    <w:rsid w:val="007D328B"/>
    <w:rsid w:val="007D7B17"/>
    <w:rsid w:val="007E2A6A"/>
    <w:rsid w:val="007E59C1"/>
    <w:rsid w:val="007F02AB"/>
    <w:rsid w:val="007F27AF"/>
    <w:rsid w:val="007F66EA"/>
    <w:rsid w:val="007F7948"/>
    <w:rsid w:val="00806CCD"/>
    <w:rsid w:val="0081143F"/>
    <w:rsid w:val="00812D8C"/>
    <w:rsid w:val="00815E98"/>
    <w:rsid w:val="00822C4D"/>
    <w:rsid w:val="00822DD0"/>
    <w:rsid w:val="008240CB"/>
    <w:rsid w:val="00824729"/>
    <w:rsid w:val="00826FC4"/>
    <w:rsid w:val="008318EA"/>
    <w:rsid w:val="0085176D"/>
    <w:rsid w:val="00857CDC"/>
    <w:rsid w:val="00862129"/>
    <w:rsid w:val="008666B4"/>
    <w:rsid w:val="00867797"/>
    <w:rsid w:val="00867F46"/>
    <w:rsid w:val="008707C0"/>
    <w:rsid w:val="00874332"/>
    <w:rsid w:val="00882A5F"/>
    <w:rsid w:val="00886BEC"/>
    <w:rsid w:val="00886D10"/>
    <w:rsid w:val="00886D3E"/>
    <w:rsid w:val="00887867"/>
    <w:rsid w:val="00893DEB"/>
    <w:rsid w:val="00895391"/>
    <w:rsid w:val="00895F17"/>
    <w:rsid w:val="0089715E"/>
    <w:rsid w:val="008973C8"/>
    <w:rsid w:val="00897AB5"/>
    <w:rsid w:val="008C0DD7"/>
    <w:rsid w:val="008E0F9B"/>
    <w:rsid w:val="008E1727"/>
    <w:rsid w:val="008E1B6A"/>
    <w:rsid w:val="008F0E6D"/>
    <w:rsid w:val="008F2141"/>
    <w:rsid w:val="008F4343"/>
    <w:rsid w:val="008F5AC3"/>
    <w:rsid w:val="008F6A66"/>
    <w:rsid w:val="00907CF1"/>
    <w:rsid w:val="0091303B"/>
    <w:rsid w:val="00914C21"/>
    <w:rsid w:val="00916279"/>
    <w:rsid w:val="009167D1"/>
    <w:rsid w:val="00917FCF"/>
    <w:rsid w:val="0092046A"/>
    <w:rsid w:val="00923245"/>
    <w:rsid w:val="009318E5"/>
    <w:rsid w:val="00936460"/>
    <w:rsid w:val="00942757"/>
    <w:rsid w:val="00972076"/>
    <w:rsid w:val="009750BB"/>
    <w:rsid w:val="0098778B"/>
    <w:rsid w:val="00995169"/>
    <w:rsid w:val="009A175D"/>
    <w:rsid w:val="009A62E5"/>
    <w:rsid w:val="009B7399"/>
    <w:rsid w:val="009C0A97"/>
    <w:rsid w:val="009C0B9D"/>
    <w:rsid w:val="009C1C03"/>
    <w:rsid w:val="009E0099"/>
    <w:rsid w:val="009E16EE"/>
    <w:rsid w:val="009E3267"/>
    <w:rsid w:val="009E7988"/>
    <w:rsid w:val="009F3FA3"/>
    <w:rsid w:val="009F7D9B"/>
    <w:rsid w:val="00A00CB6"/>
    <w:rsid w:val="00A014D7"/>
    <w:rsid w:val="00A04C5B"/>
    <w:rsid w:val="00A06220"/>
    <w:rsid w:val="00A0660A"/>
    <w:rsid w:val="00A06799"/>
    <w:rsid w:val="00A13E21"/>
    <w:rsid w:val="00A15853"/>
    <w:rsid w:val="00A16AD7"/>
    <w:rsid w:val="00A324F8"/>
    <w:rsid w:val="00A35B49"/>
    <w:rsid w:val="00A67FD9"/>
    <w:rsid w:val="00A75E39"/>
    <w:rsid w:val="00A80F6E"/>
    <w:rsid w:val="00A852DB"/>
    <w:rsid w:val="00A9786F"/>
    <w:rsid w:val="00AA7FE2"/>
    <w:rsid w:val="00AB617D"/>
    <w:rsid w:val="00AB783C"/>
    <w:rsid w:val="00AC3413"/>
    <w:rsid w:val="00AC5B91"/>
    <w:rsid w:val="00AC6645"/>
    <w:rsid w:val="00AD367E"/>
    <w:rsid w:val="00AD5D41"/>
    <w:rsid w:val="00AD65DC"/>
    <w:rsid w:val="00AE6CC8"/>
    <w:rsid w:val="00AF5A40"/>
    <w:rsid w:val="00B120ED"/>
    <w:rsid w:val="00B1516F"/>
    <w:rsid w:val="00B15277"/>
    <w:rsid w:val="00B242DA"/>
    <w:rsid w:val="00B243A1"/>
    <w:rsid w:val="00B309C2"/>
    <w:rsid w:val="00B33B84"/>
    <w:rsid w:val="00B54C39"/>
    <w:rsid w:val="00B550B3"/>
    <w:rsid w:val="00B66DD3"/>
    <w:rsid w:val="00B70845"/>
    <w:rsid w:val="00B758F4"/>
    <w:rsid w:val="00B75EAF"/>
    <w:rsid w:val="00B84184"/>
    <w:rsid w:val="00BA2CF5"/>
    <w:rsid w:val="00BB2E2E"/>
    <w:rsid w:val="00BB5B23"/>
    <w:rsid w:val="00BB65C6"/>
    <w:rsid w:val="00BB7F0A"/>
    <w:rsid w:val="00BC13AC"/>
    <w:rsid w:val="00BC3891"/>
    <w:rsid w:val="00BC452B"/>
    <w:rsid w:val="00BC74A6"/>
    <w:rsid w:val="00BD0462"/>
    <w:rsid w:val="00BD2955"/>
    <w:rsid w:val="00BD325A"/>
    <w:rsid w:val="00BD3678"/>
    <w:rsid w:val="00BD45A6"/>
    <w:rsid w:val="00BE44B9"/>
    <w:rsid w:val="00BF516F"/>
    <w:rsid w:val="00C0372F"/>
    <w:rsid w:val="00C04928"/>
    <w:rsid w:val="00C06DFF"/>
    <w:rsid w:val="00C113A2"/>
    <w:rsid w:val="00C114D0"/>
    <w:rsid w:val="00C1278E"/>
    <w:rsid w:val="00C27474"/>
    <w:rsid w:val="00C311D7"/>
    <w:rsid w:val="00C47D45"/>
    <w:rsid w:val="00C53E03"/>
    <w:rsid w:val="00C63FDE"/>
    <w:rsid w:val="00C67BCF"/>
    <w:rsid w:val="00C71097"/>
    <w:rsid w:val="00C75CEB"/>
    <w:rsid w:val="00C774D1"/>
    <w:rsid w:val="00C8037F"/>
    <w:rsid w:val="00C850B8"/>
    <w:rsid w:val="00C85738"/>
    <w:rsid w:val="00C86A14"/>
    <w:rsid w:val="00C94492"/>
    <w:rsid w:val="00C961B6"/>
    <w:rsid w:val="00CC3142"/>
    <w:rsid w:val="00CC33E1"/>
    <w:rsid w:val="00CC4713"/>
    <w:rsid w:val="00CC6B06"/>
    <w:rsid w:val="00CD2089"/>
    <w:rsid w:val="00CD2484"/>
    <w:rsid w:val="00CD65ED"/>
    <w:rsid w:val="00CE247F"/>
    <w:rsid w:val="00CE5C1A"/>
    <w:rsid w:val="00CF0E0C"/>
    <w:rsid w:val="00CF49B1"/>
    <w:rsid w:val="00D076ED"/>
    <w:rsid w:val="00D14D53"/>
    <w:rsid w:val="00D27500"/>
    <w:rsid w:val="00D3523E"/>
    <w:rsid w:val="00D35B7A"/>
    <w:rsid w:val="00D40E94"/>
    <w:rsid w:val="00D40F92"/>
    <w:rsid w:val="00D46231"/>
    <w:rsid w:val="00D55C90"/>
    <w:rsid w:val="00D62577"/>
    <w:rsid w:val="00D671D2"/>
    <w:rsid w:val="00D83A38"/>
    <w:rsid w:val="00D87B3E"/>
    <w:rsid w:val="00D9015B"/>
    <w:rsid w:val="00DA42B6"/>
    <w:rsid w:val="00DB3F94"/>
    <w:rsid w:val="00DB4E70"/>
    <w:rsid w:val="00DC7B3B"/>
    <w:rsid w:val="00DD41D7"/>
    <w:rsid w:val="00DE02B7"/>
    <w:rsid w:val="00DE13F4"/>
    <w:rsid w:val="00E0100E"/>
    <w:rsid w:val="00E016F5"/>
    <w:rsid w:val="00E01CDB"/>
    <w:rsid w:val="00E05210"/>
    <w:rsid w:val="00E07899"/>
    <w:rsid w:val="00E07B55"/>
    <w:rsid w:val="00E145F9"/>
    <w:rsid w:val="00E22EFD"/>
    <w:rsid w:val="00E23063"/>
    <w:rsid w:val="00E274AC"/>
    <w:rsid w:val="00E3269C"/>
    <w:rsid w:val="00E41A63"/>
    <w:rsid w:val="00E4450F"/>
    <w:rsid w:val="00E45529"/>
    <w:rsid w:val="00E51ABF"/>
    <w:rsid w:val="00E55BC0"/>
    <w:rsid w:val="00E65D00"/>
    <w:rsid w:val="00E70229"/>
    <w:rsid w:val="00E7128C"/>
    <w:rsid w:val="00E768B7"/>
    <w:rsid w:val="00E81609"/>
    <w:rsid w:val="00E86A20"/>
    <w:rsid w:val="00E87615"/>
    <w:rsid w:val="00E92101"/>
    <w:rsid w:val="00E95D7F"/>
    <w:rsid w:val="00E964F8"/>
    <w:rsid w:val="00EB2225"/>
    <w:rsid w:val="00EB41A2"/>
    <w:rsid w:val="00EC1E6A"/>
    <w:rsid w:val="00EC5381"/>
    <w:rsid w:val="00ED198B"/>
    <w:rsid w:val="00ED3D97"/>
    <w:rsid w:val="00ED428D"/>
    <w:rsid w:val="00ED44CD"/>
    <w:rsid w:val="00EE1F30"/>
    <w:rsid w:val="00EE5BF1"/>
    <w:rsid w:val="00EE77E6"/>
    <w:rsid w:val="00EF1441"/>
    <w:rsid w:val="00EF62EB"/>
    <w:rsid w:val="00EF63F9"/>
    <w:rsid w:val="00EF6A79"/>
    <w:rsid w:val="00EF7D83"/>
    <w:rsid w:val="00F00FDE"/>
    <w:rsid w:val="00F027E8"/>
    <w:rsid w:val="00F12807"/>
    <w:rsid w:val="00F13695"/>
    <w:rsid w:val="00F24B3D"/>
    <w:rsid w:val="00F31EA5"/>
    <w:rsid w:val="00F32ED8"/>
    <w:rsid w:val="00F36C61"/>
    <w:rsid w:val="00F40514"/>
    <w:rsid w:val="00F40E27"/>
    <w:rsid w:val="00F42737"/>
    <w:rsid w:val="00F47EBD"/>
    <w:rsid w:val="00F52D38"/>
    <w:rsid w:val="00F53148"/>
    <w:rsid w:val="00F64552"/>
    <w:rsid w:val="00F70ACB"/>
    <w:rsid w:val="00F732CD"/>
    <w:rsid w:val="00F77140"/>
    <w:rsid w:val="00F978F4"/>
    <w:rsid w:val="00F97F1A"/>
    <w:rsid w:val="00FA2E96"/>
    <w:rsid w:val="00FA33AE"/>
    <w:rsid w:val="00FA7107"/>
    <w:rsid w:val="00FA7305"/>
    <w:rsid w:val="00FB346E"/>
    <w:rsid w:val="00FC5571"/>
    <w:rsid w:val="00FC693C"/>
    <w:rsid w:val="00FF01FE"/>
    <w:rsid w:val="00FF06D2"/>
    <w:rsid w:val="00FF2E0F"/>
    <w:rsid w:val="00FF64ED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8892"/>
  <w15:chartTrackingRefBased/>
  <w15:docId w15:val="{4F957B7F-8A22-492B-AD04-59C7EBFA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Zilla Slab" w:eastAsiaTheme="minorHAnsi" w:hAnsi="Zilla Slab" w:cstheme="minorHAnsi"/>
        <w:color w:val="000000" w:themeColor="text1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867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7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78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78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78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78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78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78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8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7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786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786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786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78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78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78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8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78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786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8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78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7867"/>
    <w:rPr>
      <w:i/>
      <w:iCs/>
      <w:color w:val="404040" w:themeColor="text1" w:themeTint="BF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Średnia siatka 1 — akcent 21,Medium Grid 1 - Accent 21,L1,Obiekt,Punktowanie,CW_Lista"/>
    <w:basedOn w:val="Normalny"/>
    <w:link w:val="AkapitzlistZnak"/>
    <w:uiPriority w:val="34"/>
    <w:qFormat/>
    <w:rsid w:val="008878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78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7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78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786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87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Cs w:val="24"/>
      <w:lang w:eastAsia="pl-PL"/>
      <w14:ligatures w14:val="none"/>
    </w:rPr>
  </w:style>
  <w:style w:type="paragraph" w:styleId="Tekstpodstawowy">
    <w:name w:val="Body Text"/>
    <w:basedOn w:val="Default"/>
    <w:next w:val="Default"/>
    <w:link w:val="TekstpodstawowyZnak"/>
    <w:rsid w:val="00887867"/>
    <w:rPr>
      <w:rFonts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887867"/>
    <w:rPr>
      <w:rFonts w:ascii="Arial" w:eastAsia="Times New Roman" w:hAnsi="Arial" w:cs="Times New Roman"/>
      <w:color w:val="auto"/>
      <w:kern w:val="0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8878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867"/>
    <w:rPr>
      <w:rFonts w:ascii="Times New Roman" w:eastAsia="Times New Roman" w:hAnsi="Times New Roman" w:cs="Times New Roman"/>
      <w:color w:val="auto"/>
      <w:kern w:val="0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8878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7867"/>
    <w:rPr>
      <w:rFonts w:ascii="Times New Roman" w:eastAsia="Times New Roman" w:hAnsi="Times New Roman" w:cs="Times New Roman"/>
      <w:color w:val="auto"/>
      <w:kern w:val="0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887867"/>
  </w:style>
  <w:style w:type="paragraph" w:customStyle="1" w:styleId="ust">
    <w:name w:val="ust"/>
    <w:rsid w:val="0088786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color w:val="auto"/>
      <w:kern w:val="0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887867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,Obiekt Znak"/>
    <w:link w:val="Akapitzlist"/>
    <w:uiPriority w:val="34"/>
    <w:qFormat/>
    <w:locked/>
    <w:rsid w:val="00887867"/>
  </w:style>
  <w:style w:type="character" w:customStyle="1" w:styleId="eop">
    <w:name w:val="eop"/>
    <w:basedOn w:val="Domylnaczcionkaakapitu"/>
    <w:rsid w:val="00887867"/>
  </w:style>
  <w:style w:type="character" w:styleId="Odwoaniedokomentarza">
    <w:name w:val="annotation reference"/>
    <w:basedOn w:val="Domylnaczcionkaakapitu"/>
    <w:uiPriority w:val="99"/>
    <w:semiHidden/>
    <w:unhideWhenUsed/>
    <w:rsid w:val="00B84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41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4184"/>
    <w:rPr>
      <w:rFonts w:ascii="Times New Roman" w:eastAsia="Times New Roman" w:hAnsi="Times New Roman" w:cs="Times New Roman"/>
      <w:color w:val="auto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184"/>
    <w:rPr>
      <w:rFonts w:ascii="Times New Roman" w:eastAsia="Times New Roman" w:hAnsi="Times New Roman" w:cs="Times New Roman"/>
      <w:b/>
      <w:bCs/>
      <w:color w:val="auto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56541C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95F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5F17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5246D8"/>
    <w:pPr>
      <w:spacing w:before="100" w:beforeAutospacing="1" w:after="100" w:afterAutospacing="1"/>
    </w:pPr>
  </w:style>
  <w:style w:type="character" w:customStyle="1" w:styleId="cf11">
    <w:name w:val="cf11"/>
    <w:basedOn w:val="Domylnaczcionkaakapitu"/>
    <w:rsid w:val="005246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fos..lubli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2F6F502-4453-4119-A2C7-04B0C0C0103D}">
  <we:reference id="WA200001011" version="1.2.0.0" store="Omex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7229-F56C-4C7E-9E12-E3992697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2850</Words>
  <Characters>17106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Agnieszka Piotrowska</cp:lastModifiedBy>
  <cp:revision>67</cp:revision>
  <cp:lastPrinted>2026-01-14T08:59:00Z</cp:lastPrinted>
  <dcterms:created xsi:type="dcterms:W3CDTF">2026-01-16T15:12:00Z</dcterms:created>
  <dcterms:modified xsi:type="dcterms:W3CDTF">2026-01-20T10:24:00Z</dcterms:modified>
</cp:coreProperties>
</file>