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6FBC" w14:textId="7F3E5E3D" w:rsidR="00F546D2" w:rsidRPr="0087459E" w:rsidRDefault="00000000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  <w:r w:rsidRPr="0087459E">
        <w:rPr>
          <w:rFonts w:ascii="Calibri" w:hAnsi="Calibri" w:cs="Calibri"/>
          <w:b/>
          <w:bCs/>
          <w:kern w:val="0"/>
          <w:sz w:val="24"/>
          <w:szCs w:val="24"/>
        </w:rPr>
        <w:t xml:space="preserve">Klauzula informacyjna o przetwarzaniu danych osobowych przez Wojewódzki Fundusz Ochrony Środowiska i Gospodarki Wodnej w Lublinie dla wnioskodawcy Programu Priorytetowego </w:t>
      </w:r>
      <w:r w:rsidR="004D45B4">
        <w:rPr>
          <w:rFonts w:ascii="Calibri" w:hAnsi="Calibri" w:cs="Calibri"/>
          <w:b/>
          <w:bCs/>
          <w:kern w:val="0"/>
          <w:sz w:val="24"/>
          <w:szCs w:val="24"/>
        </w:rPr>
        <w:t>„</w:t>
      </w:r>
      <w:r w:rsidRPr="0087459E">
        <w:rPr>
          <w:rFonts w:ascii="Calibri" w:hAnsi="Calibri" w:cs="Calibri"/>
          <w:b/>
          <w:bCs/>
          <w:kern w:val="0"/>
          <w:sz w:val="24"/>
          <w:szCs w:val="24"/>
        </w:rPr>
        <w:t>Moja Woda</w:t>
      </w:r>
      <w:r w:rsidR="004D45B4">
        <w:rPr>
          <w:rFonts w:ascii="Calibri" w:hAnsi="Calibri" w:cs="Calibri"/>
          <w:b/>
          <w:bCs/>
          <w:kern w:val="0"/>
          <w:sz w:val="24"/>
          <w:szCs w:val="24"/>
        </w:rPr>
        <w:t>”</w:t>
      </w:r>
    </w:p>
    <w:p w14:paraId="74B53DE9" w14:textId="77777777" w:rsidR="0087459E" w:rsidRPr="0087459E" w:rsidRDefault="0087459E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52B07DDA" w14:textId="2B1C428B" w:rsidR="00F546D2" w:rsidRPr="0087459E" w:rsidRDefault="00000000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kern w:val="0"/>
          <w:sz w:val="20"/>
          <w:szCs w:val="20"/>
        </w:rPr>
      </w:pPr>
      <w:r w:rsidRPr="0087459E">
        <w:rPr>
          <w:rFonts w:ascii="Calibri" w:hAnsi="Calibri" w:cs="Calibri"/>
          <w:kern w:val="0"/>
          <w:sz w:val="20"/>
          <w:szCs w:val="20"/>
        </w:rPr>
        <w:t>Spełniając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Wojewódzki Fundusz Ochrony Środowiska i Gospodarki Wodnej w Lublinie informuje, że:</w:t>
      </w:r>
    </w:p>
    <w:p w14:paraId="57D8E604" w14:textId="69AFCF9F" w:rsidR="00F546D2" w:rsidRPr="0087459E" w:rsidRDefault="00000000" w:rsidP="0087459E">
      <w:pPr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adjustRightInd w:val="0"/>
        <w:spacing w:after="240" w:line="276" w:lineRule="auto"/>
        <w:ind w:left="380" w:hanging="380"/>
        <w:jc w:val="both"/>
        <w:rPr>
          <w:rFonts w:ascii="Calibri" w:hAnsi="Calibri" w:cs="Calibri"/>
          <w:kern w:val="0"/>
          <w:sz w:val="20"/>
          <w:szCs w:val="20"/>
        </w:rPr>
      </w:pP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Administratorem danych osobowych jest Wojewódzki Fundusz Ochrony Środowiska i</w:t>
      </w:r>
      <w:r w:rsidR="0087459E">
        <w:rPr>
          <w:rFonts w:ascii="Calibri" w:hAnsi="Calibri" w:cs="Calibri"/>
          <w:color w:val="000000"/>
          <w:kern w:val="0"/>
          <w:sz w:val="20"/>
          <w:szCs w:val="20"/>
        </w:rPr>
        <w:t> </w:t>
      </w: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Gospodarki Wodnej w</w:t>
      </w:r>
      <w:r w:rsidR="0087459E">
        <w:rPr>
          <w:rFonts w:ascii="Calibri" w:hAnsi="Calibri" w:cs="Calibri"/>
          <w:color w:val="000000"/>
          <w:kern w:val="0"/>
          <w:sz w:val="20"/>
          <w:szCs w:val="20"/>
        </w:rPr>
        <w:t> </w:t>
      </w: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 xml:space="preserve">Lublinie, ul. Wojciechowska 5, 20-704 Lublin, tel. 81 742 46 49, e-mail: </w:t>
      </w:r>
      <w:hyperlink r:id="rId7" w:history="1">
        <w:r w:rsidRPr="0087459E">
          <w:rPr>
            <w:rFonts w:ascii="Calibri" w:hAnsi="Calibri" w:cs="Calibri"/>
            <w:color w:val="0066CC"/>
            <w:kern w:val="0"/>
            <w:sz w:val="20"/>
            <w:szCs w:val="20"/>
            <w:u w:val="single"/>
          </w:rPr>
          <w:t>sekretariat@wfos.lublin.pl</w:t>
        </w:r>
      </w:hyperlink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.</w:t>
      </w:r>
    </w:p>
    <w:p w14:paraId="36FD0EC8" w14:textId="77777777" w:rsidR="00F546D2" w:rsidRPr="0087459E" w:rsidRDefault="00000000" w:rsidP="0087459E">
      <w:pPr>
        <w:widowControl w:val="0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240" w:line="276" w:lineRule="auto"/>
        <w:ind w:left="380" w:hanging="380"/>
        <w:jc w:val="both"/>
        <w:rPr>
          <w:rFonts w:ascii="Calibri" w:hAnsi="Calibri" w:cs="Calibri"/>
          <w:kern w:val="0"/>
          <w:sz w:val="20"/>
          <w:szCs w:val="20"/>
        </w:rPr>
      </w:pP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 xml:space="preserve">Powołany jest inspektor ochrony danych, z którym można się skontaktować elektronicznie: Inspektor Ochrony Danych WFOŚiGW w Lublinie, email: </w:t>
      </w:r>
      <w:hyperlink r:id="rId8" w:history="1">
        <w:r w:rsidRPr="0087459E">
          <w:rPr>
            <w:rFonts w:ascii="Calibri" w:hAnsi="Calibri" w:cs="Calibri"/>
            <w:color w:val="0066CC"/>
            <w:kern w:val="0"/>
            <w:sz w:val="20"/>
            <w:szCs w:val="20"/>
            <w:u w:val="single"/>
          </w:rPr>
          <w:t>inspektorodo@wfos.lublin.pl</w:t>
        </w:r>
      </w:hyperlink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.</w:t>
      </w:r>
    </w:p>
    <w:p w14:paraId="252CD4A4" w14:textId="30A7358F" w:rsidR="00F546D2" w:rsidRPr="0087459E" w:rsidRDefault="00000000" w:rsidP="0087459E">
      <w:pPr>
        <w:widowControl w:val="0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240" w:line="276" w:lineRule="auto"/>
        <w:ind w:left="380" w:hanging="380"/>
        <w:jc w:val="both"/>
        <w:rPr>
          <w:rFonts w:ascii="Calibri" w:hAnsi="Calibri" w:cs="Calibri"/>
          <w:kern w:val="0"/>
          <w:sz w:val="20"/>
          <w:szCs w:val="20"/>
        </w:rPr>
      </w:pP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Podanie danych osobowych jest dobrowolne, lecz niezbędne w celu skorzystania z</w:t>
      </w:r>
      <w:r w:rsidR="0087459E">
        <w:rPr>
          <w:rFonts w:ascii="Calibri" w:hAnsi="Calibri" w:cs="Calibri"/>
          <w:color w:val="000000"/>
          <w:kern w:val="0"/>
          <w:sz w:val="20"/>
          <w:szCs w:val="20"/>
        </w:rPr>
        <w:t> </w:t>
      </w: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dofinansowania w ramach Programu pn.: „Moja woda</w:t>
      </w:r>
      <w:r w:rsidR="0087459E">
        <w:rPr>
          <w:rFonts w:ascii="Calibri" w:hAnsi="Calibri" w:cs="Calibri"/>
          <w:color w:val="000000"/>
          <w:kern w:val="0"/>
          <w:sz w:val="20"/>
          <w:szCs w:val="20"/>
        </w:rPr>
        <w:t>”</w:t>
      </w: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.</w:t>
      </w:r>
    </w:p>
    <w:p w14:paraId="43E66414" w14:textId="77777777" w:rsidR="00F546D2" w:rsidRPr="0087459E" w:rsidRDefault="00000000" w:rsidP="0087459E">
      <w:pPr>
        <w:widowControl w:val="0"/>
        <w:numPr>
          <w:ilvl w:val="0"/>
          <w:numId w:val="1"/>
        </w:numPr>
        <w:tabs>
          <w:tab w:val="left" w:pos="294"/>
        </w:tabs>
        <w:autoSpaceDE w:val="0"/>
        <w:autoSpaceDN w:val="0"/>
        <w:adjustRightInd w:val="0"/>
        <w:spacing w:after="240" w:line="276" w:lineRule="auto"/>
        <w:ind w:left="380" w:hanging="380"/>
        <w:jc w:val="both"/>
        <w:rPr>
          <w:rFonts w:ascii="Calibri" w:hAnsi="Calibri" w:cs="Calibri"/>
          <w:kern w:val="0"/>
          <w:sz w:val="20"/>
          <w:szCs w:val="20"/>
        </w:rPr>
      </w:pP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Dane osobowe przetwarzane będą w celu rozpatrzenia wniosku w następstwie którego może zostać zawarta umowa o dofinansowanie, na podstawie art. 6 ust. 1 lit. b i c ogólnego rozporządzenia o ochronie danych osobowych z dnia 27 kwietnia 2016 r., zgodnie z ustawą z dnia 27 kwietnia 2001 r. - Prawo ochrony środowiska.</w:t>
      </w:r>
    </w:p>
    <w:p w14:paraId="789A3E8F" w14:textId="76219BC8" w:rsidR="00F546D2" w:rsidRPr="0087459E" w:rsidRDefault="00000000" w:rsidP="0087459E">
      <w:pPr>
        <w:widowControl w:val="0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240" w:line="276" w:lineRule="auto"/>
        <w:ind w:left="380" w:hanging="380"/>
        <w:jc w:val="both"/>
        <w:rPr>
          <w:rFonts w:ascii="Calibri" w:hAnsi="Calibri" w:cs="Calibri"/>
          <w:kern w:val="0"/>
          <w:sz w:val="20"/>
          <w:szCs w:val="20"/>
        </w:rPr>
      </w:pP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Dane osobowe mogą zostać udostępniane podmiotom/osobom uprawnionym do przeprowadzania w</w:t>
      </w:r>
      <w:r w:rsidR="0087459E">
        <w:rPr>
          <w:rFonts w:ascii="Calibri" w:hAnsi="Calibri" w:cs="Calibri"/>
          <w:color w:val="000000"/>
          <w:kern w:val="0"/>
          <w:sz w:val="20"/>
          <w:szCs w:val="20"/>
        </w:rPr>
        <w:t> </w:t>
      </w: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WFOŚiGW w</w:t>
      </w:r>
      <w:r w:rsidR="0087459E">
        <w:rPr>
          <w:rFonts w:ascii="Calibri" w:hAnsi="Calibri" w:cs="Calibri"/>
          <w:color w:val="000000"/>
          <w:kern w:val="0"/>
          <w:sz w:val="20"/>
          <w:szCs w:val="20"/>
        </w:rPr>
        <w:t> </w:t>
      </w: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Lublinie czynności kontrolnych i audytowych oraz podmiotom upoważnionym na podstawie obowiązujących przepisów prawa. Dane przekazywane będą również podmiotom uczestniczącym w</w:t>
      </w:r>
      <w:r w:rsidR="0087459E">
        <w:rPr>
          <w:rFonts w:ascii="Calibri" w:hAnsi="Calibri" w:cs="Calibri"/>
          <w:color w:val="000000"/>
          <w:kern w:val="0"/>
          <w:sz w:val="20"/>
          <w:szCs w:val="20"/>
        </w:rPr>
        <w:t> </w:t>
      </w: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wykonywaniu czynności polegających na obsłudze systemów teleinformatycznych lub udostępnianiu Funduszowi narzędzi teleinformatycznych.</w:t>
      </w:r>
    </w:p>
    <w:p w14:paraId="505EF859" w14:textId="0DA8490D" w:rsidR="00F546D2" w:rsidRPr="0087459E" w:rsidRDefault="00000000" w:rsidP="0087459E">
      <w:pPr>
        <w:widowControl w:val="0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240" w:line="276" w:lineRule="auto"/>
        <w:ind w:left="380" w:hanging="380"/>
        <w:jc w:val="both"/>
        <w:rPr>
          <w:rFonts w:ascii="Calibri" w:hAnsi="Calibri" w:cs="Calibri"/>
          <w:kern w:val="0"/>
          <w:sz w:val="20"/>
          <w:szCs w:val="20"/>
        </w:rPr>
      </w:pP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Dane osobowe przetwarzane będą przez okres niezbędny do realizacji celu dla jakiego zostały zebrane, zgodnie z</w:t>
      </w:r>
      <w:r w:rsidR="0087459E">
        <w:rPr>
          <w:rFonts w:ascii="Calibri" w:hAnsi="Calibri" w:cs="Calibri"/>
          <w:color w:val="000000"/>
          <w:kern w:val="0"/>
          <w:sz w:val="20"/>
          <w:szCs w:val="20"/>
        </w:rPr>
        <w:t> </w:t>
      </w: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obowiązującym w WFOŚiGW w Lublinie jednolitym rzeczowym wykazem akt.</w:t>
      </w:r>
    </w:p>
    <w:p w14:paraId="666A46AC" w14:textId="7D32F499" w:rsidR="00F546D2" w:rsidRPr="0087459E" w:rsidRDefault="00000000" w:rsidP="0087459E">
      <w:pPr>
        <w:widowControl w:val="0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240" w:line="276" w:lineRule="auto"/>
        <w:ind w:left="380" w:hanging="380"/>
        <w:jc w:val="both"/>
        <w:rPr>
          <w:rFonts w:ascii="Calibri" w:hAnsi="Calibri" w:cs="Calibri"/>
          <w:kern w:val="0"/>
          <w:sz w:val="20"/>
          <w:szCs w:val="20"/>
        </w:rPr>
      </w:pP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Osobie, której dane są przetwarzane przysługuje prawo dostępu do treści danych oraz żądania ich sprostowania, usunięcia, ograniczenia przetwarzania oraz prawo wniesienia sprzeciwu względem przetwarzania danych i</w:t>
      </w:r>
      <w:r w:rsidR="00CE2F70">
        <w:rPr>
          <w:rFonts w:ascii="Calibri" w:hAnsi="Calibri" w:cs="Calibri"/>
          <w:color w:val="000000"/>
          <w:kern w:val="0"/>
          <w:sz w:val="20"/>
          <w:szCs w:val="20"/>
        </w:rPr>
        <w:t> </w:t>
      </w: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prawo do przenoszenia danych.</w:t>
      </w:r>
    </w:p>
    <w:p w14:paraId="1626143F" w14:textId="77777777" w:rsidR="00F546D2" w:rsidRPr="0087459E" w:rsidRDefault="00000000" w:rsidP="0087459E">
      <w:pPr>
        <w:widowControl w:val="0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240" w:line="276" w:lineRule="auto"/>
        <w:ind w:left="380" w:hanging="380"/>
        <w:jc w:val="both"/>
        <w:rPr>
          <w:rFonts w:ascii="Calibri" w:hAnsi="Calibri" w:cs="Calibri"/>
          <w:kern w:val="0"/>
          <w:sz w:val="20"/>
          <w:szCs w:val="20"/>
        </w:rPr>
      </w:pP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Przetwarzane dane osobowe nie podlegają zautomatyzowanemu podejmowaniu decyzji, w tym profilowaniu oraz nie będą przekazywane do państwa trzeciego/organizacji międzynarodowej.</w:t>
      </w:r>
    </w:p>
    <w:p w14:paraId="4DE36D9B" w14:textId="0B503DDA" w:rsidR="00F546D2" w:rsidRPr="0087459E" w:rsidRDefault="00000000" w:rsidP="0087459E">
      <w:pPr>
        <w:widowControl w:val="0"/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240" w:line="276" w:lineRule="auto"/>
        <w:ind w:left="380" w:hanging="380"/>
        <w:jc w:val="both"/>
        <w:rPr>
          <w:rFonts w:ascii="Calibri" w:hAnsi="Calibri" w:cs="Calibri"/>
          <w:kern w:val="0"/>
          <w:sz w:val="20"/>
          <w:szCs w:val="20"/>
        </w:rPr>
      </w:pP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Osoby, których dane są przetwarzane mają prawo wniesienia skargi do organu nadzorczego na niezgodne z</w:t>
      </w:r>
      <w:r w:rsidR="0087459E">
        <w:rPr>
          <w:rFonts w:ascii="Calibri" w:hAnsi="Calibri" w:cs="Calibri"/>
          <w:color w:val="000000"/>
          <w:kern w:val="0"/>
          <w:sz w:val="20"/>
          <w:szCs w:val="20"/>
        </w:rPr>
        <w:t> </w:t>
      </w:r>
      <w:r w:rsidRPr="0087459E">
        <w:rPr>
          <w:rFonts w:ascii="Calibri" w:hAnsi="Calibri" w:cs="Calibri"/>
          <w:color w:val="000000"/>
          <w:kern w:val="0"/>
          <w:sz w:val="20"/>
          <w:szCs w:val="20"/>
        </w:rPr>
        <w:t>RODO przetwarzanie danych osobowych w WFOŚiGW w Lublinie. Organem właściwym dla ww. skargi jest: Urząd Ochrony Danych Osobowych ul. Stawki 2, 00-193 Warszawa.</w:t>
      </w:r>
    </w:p>
    <w:p w14:paraId="28F0C068" w14:textId="77777777" w:rsidR="00242FBC" w:rsidRPr="0087459E" w:rsidRDefault="00242FB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kern w:val="0"/>
          <w:sz w:val="20"/>
          <w:szCs w:val="20"/>
        </w:rPr>
      </w:pPr>
    </w:p>
    <w:sectPr w:rsidR="00242FBC" w:rsidRPr="0087459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F581" w14:textId="77777777" w:rsidR="00D050D3" w:rsidRDefault="00D050D3" w:rsidP="002C1978">
      <w:pPr>
        <w:spacing w:after="0" w:line="240" w:lineRule="auto"/>
      </w:pPr>
      <w:r>
        <w:separator/>
      </w:r>
    </w:p>
  </w:endnote>
  <w:endnote w:type="continuationSeparator" w:id="0">
    <w:p w14:paraId="23E280C8" w14:textId="77777777" w:rsidR="00D050D3" w:rsidRDefault="00D050D3" w:rsidP="002C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E9AA" w14:textId="77777777" w:rsidR="00D050D3" w:rsidRDefault="00D050D3" w:rsidP="002C1978">
      <w:pPr>
        <w:spacing w:after="0" w:line="240" w:lineRule="auto"/>
      </w:pPr>
      <w:r>
        <w:separator/>
      </w:r>
    </w:p>
  </w:footnote>
  <w:footnote w:type="continuationSeparator" w:id="0">
    <w:p w14:paraId="73950A1E" w14:textId="77777777" w:rsidR="00D050D3" w:rsidRDefault="00D050D3" w:rsidP="002C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D76"/>
    <w:multiLevelType w:val="singleLevel"/>
    <w:tmpl w:val="4E8E0B3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num w:numId="1" w16cid:durableId="129448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E"/>
    <w:rsid w:val="00242FBC"/>
    <w:rsid w:val="002C1978"/>
    <w:rsid w:val="004D45B4"/>
    <w:rsid w:val="0087459E"/>
    <w:rsid w:val="00CE2F70"/>
    <w:rsid w:val="00D050D3"/>
    <w:rsid w:val="00F5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BDB9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978"/>
  </w:style>
  <w:style w:type="paragraph" w:styleId="Stopka">
    <w:name w:val="footer"/>
    <w:basedOn w:val="Normalny"/>
    <w:link w:val="StopkaZnak"/>
    <w:uiPriority w:val="99"/>
    <w:unhideWhenUsed/>
    <w:rsid w:val="002C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wfos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fo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2023-07-24T10:14:00Z</dcterms:created>
  <dcterms:modified xsi:type="dcterms:W3CDTF">2023-07-24T10:14:00Z</dcterms:modified>
</cp:coreProperties>
</file>